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94C74" w14:textId="77777777" w:rsidR="00203966" w:rsidRPr="00203966" w:rsidRDefault="00203966">
      <w:pPr>
        <w:rPr>
          <w:rFonts w:ascii="Century Gothic" w:hAnsi="Century Gothic" w:cs="Arial"/>
          <w:b/>
          <w:color w:val="8D35D1" w:themeColor="accent6"/>
          <w:sz w:val="6"/>
          <w:szCs w:val="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p>
    <w:p w14:paraId="0C9E2D39" w14:textId="315FDB8D" w:rsidR="001F55B3" w:rsidRPr="00014D5F" w:rsidRDefault="001F55B3">
      <w:pPr>
        <w:rPr>
          <w:rFonts w:ascii="Century Gothic" w:hAnsi="Century Gothic" w:cs="Arial"/>
          <w:b/>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r w:rsidRPr="004B5470">
        <w:rPr>
          <w:rFonts w:ascii="Century Gothic" w:hAnsi="Century Gothic" w:cs="Arial"/>
          <w:b/>
          <w:noProof/>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drawing>
          <wp:anchor distT="0" distB="0" distL="114300" distR="114300" simplePos="0" relativeHeight="251659264" behindDoc="0" locked="0" layoutInCell="1" allowOverlap="1" wp14:anchorId="17213FDE" wp14:editId="0576C154">
            <wp:simplePos x="0" y="0"/>
            <wp:positionH relativeFrom="column">
              <wp:posOffset>5143500</wp:posOffset>
            </wp:positionH>
            <wp:positionV relativeFrom="paragraph">
              <wp:posOffset>48260</wp:posOffset>
            </wp:positionV>
            <wp:extent cx="1713639" cy="633097"/>
            <wp:effectExtent l="0" t="0" r="0" b="1905"/>
            <wp:wrapNone/>
            <wp:docPr id="2" name="Picture 2" descr="Logo-HASPI-Lrg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HASPI-LrgFor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639" cy="633097"/>
                    </a:xfrm>
                    <a:prstGeom prst="rect">
                      <a:avLst/>
                    </a:prstGeom>
                    <a:noFill/>
                    <a:ln>
                      <a:noFill/>
                    </a:ln>
                  </pic:spPr>
                </pic:pic>
              </a:graphicData>
            </a:graphic>
            <wp14:sizeRelH relativeFrom="page">
              <wp14:pctWidth>0</wp14:pctWidth>
            </wp14:sizeRelH>
            <wp14:sizeRelV relativeFrom="page">
              <wp14:pctHeight>0</wp14:pctHeight>
            </wp14:sizeRelV>
          </wp:anchor>
        </w:drawing>
      </w:r>
      <w:r w:rsidR="006639D4">
        <w:rPr>
          <w:rFonts w:ascii="Century Gothic" w:hAnsi="Century Gothic" w:cs="Arial"/>
          <w:b/>
          <w:noProof/>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Cell Specialization</w:t>
      </w:r>
      <w:r w:rsidR="000C5195" w:rsidRPr="004B5470">
        <w:rPr>
          <w:rFonts w:ascii="Century Gothic" w:hAnsi="Century Gothic" w:cs="Arial"/>
          <w:b/>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 xml:space="preserve"> and</w:t>
      </w:r>
      <w:r w:rsidR="00014D5F">
        <w:rPr>
          <w:rFonts w:ascii="Century Gothic" w:hAnsi="Century Gothic" w:cs="Arial"/>
          <w:b/>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 xml:space="preserve"> Organ</w:t>
      </w:r>
      <w:r w:rsidR="00872A08" w:rsidRPr="00014D5F">
        <w:rPr>
          <w:rFonts w:ascii="Century Gothic" w:hAnsi="Century Gothic" w:cs="Arial"/>
          <w:b/>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 xml:space="preserve"> Systems</w:t>
      </w:r>
      <w:r w:rsidR="00E17C08" w:rsidRPr="00014D5F">
        <w:rPr>
          <w:rFonts w:ascii="Century Gothic" w:hAnsi="Century Gothic" w:cs="Arial"/>
          <w:b/>
          <w:color w:val="8D35D1" w:themeColor="accent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 xml:space="preserve"> </w:t>
      </w:r>
    </w:p>
    <w:p w14:paraId="58E41555" w14:textId="696E6B3F" w:rsidR="001F55B3" w:rsidRPr="00203966" w:rsidRDefault="00203966" w:rsidP="00203966">
      <w:pPr>
        <w:rPr>
          <w:rFonts w:ascii="Century Gothic" w:hAnsi="Century Gothic" w:cs="Arial"/>
          <w:i/>
          <w:color w:val="064573" w:themeColor="accent3" w:themeShade="80"/>
          <w:sz w:val="28"/>
          <w:szCs w:val="28"/>
        </w:rPr>
      </w:pPr>
      <w:r w:rsidRPr="00203966">
        <w:rPr>
          <w:rFonts w:ascii="Century Gothic" w:hAnsi="Century Gothic" w:cs="Arial"/>
          <w:b/>
          <w:i/>
          <w:color w:val="064573" w:themeColor="accent3" w:themeShade="80"/>
          <w:sz w:val="28"/>
          <w:szCs w:val="28"/>
        </w:rPr>
        <w:t>HASPI Medical Biology</w:t>
      </w:r>
      <w:r w:rsidR="00AF0DA2" w:rsidRPr="00203966">
        <w:rPr>
          <w:rFonts w:ascii="Century Gothic" w:hAnsi="Century Gothic" w:cs="Arial"/>
          <w:b/>
          <w:i/>
          <w:color w:val="064573" w:themeColor="accent3" w:themeShade="80"/>
          <w:sz w:val="28"/>
          <w:szCs w:val="28"/>
        </w:rPr>
        <w:t xml:space="preserve"> Lab 0</w:t>
      </w:r>
      <w:r w:rsidR="00A83915">
        <w:rPr>
          <w:rFonts w:ascii="Century Gothic" w:hAnsi="Century Gothic" w:cs="Arial"/>
          <w:b/>
          <w:i/>
          <w:color w:val="064573" w:themeColor="accent3" w:themeShade="80"/>
          <w:sz w:val="28"/>
          <w:szCs w:val="28"/>
        </w:rPr>
        <w:t>3</w:t>
      </w:r>
    </w:p>
    <w:p w14:paraId="77052495" w14:textId="6D7758BF" w:rsidR="009A1DC5" w:rsidRPr="00203966" w:rsidRDefault="001F55B3" w:rsidP="001F55B3">
      <w:pPr>
        <w:pBdr>
          <w:bottom w:val="single" w:sz="12" w:space="1" w:color="auto"/>
        </w:pBdr>
        <w:rPr>
          <w:rFonts w:ascii="Century Gothic" w:hAnsi="Century Gothic" w:cs="Arial"/>
          <w:b/>
          <w:color w:val="4E750D" w:themeColor="accent2" w:themeShade="80"/>
          <w:sz w:val="28"/>
          <w:szCs w:val="28"/>
        </w:rPr>
      </w:pPr>
      <w:r w:rsidRPr="00203966">
        <w:rPr>
          <w:rFonts w:ascii="Century Gothic" w:hAnsi="Century Gothic" w:cs="Arial"/>
          <w:b/>
          <w:color w:val="4E750D" w:themeColor="accent2" w:themeShade="80"/>
          <w:sz w:val="28"/>
          <w:szCs w:val="28"/>
        </w:rPr>
        <w:t>Background/Introduction</w:t>
      </w:r>
    </w:p>
    <w:p w14:paraId="58432AFC" w14:textId="13272BEE" w:rsidR="002D4913"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noProof/>
          <w:color w:val="064573" w:themeColor="accent3" w:themeShade="80"/>
          <w:sz w:val="12"/>
          <w:szCs w:val="12"/>
        </w:rPr>
        <w:drawing>
          <wp:anchor distT="0" distB="0" distL="114300" distR="114300" simplePos="0" relativeHeight="251666432" behindDoc="0" locked="0" layoutInCell="1" allowOverlap="1" wp14:anchorId="499BDAF9" wp14:editId="724FF8FD">
            <wp:simplePos x="0" y="0"/>
            <wp:positionH relativeFrom="column">
              <wp:posOffset>5029200</wp:posOffset>
            </wp:positionH>
            <wp:positionV relativeFrom="paragraph">
              <wp:posOffset>16510</wp:posOffset>
            </wp:positionV>
            <wp:extent cx="1958598" cy="711771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598" cy="711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913">
        <w:rPr>
          <w:rFonts w:ascii="Century Gothic" w:hAnsi="Century Gothic" w:cs="Helvetica"/>
          <w:b/>
          <w:color w:val="064573" w:themeColor="accent3" w:themeShade="80"/>
          <w:sz w:val="28"/>
          <w:szCs w:val="28"/>
        </w:rPr>
        <w:t>Organization of Life</w:t>
      </w:r>
    </w:p>
    <w:p w14:paraId="53232F03" w14:textId="11814DFC"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L</w:t>
      </w:r>
      <w:r w:rsidR="00D22DE2">
        <w:rPr>
          <w:rFonts w:ascii="Century Gothic" w:hAnsi="Century Gothic" w:cs="Helvetica"/>
        </w:rPr>
        <w:t>ife on E</w:t>
      </w:r>
      <w:r w:rsidR="002D4913">
        <w:rPr>
          <w:rFonts w:ascii="Century Gothic" w:hAnsi="Century Gothic" w:cs="Helvetica"/>
        </w:rPr>
        <w:t>arth is organized into a hierarchy based on</w:t>
      </w:r>
      <w:r>
        <w:rPr>
          <w:rFonts w:ascii="Century Gothic" w:hAnsi="Century Gothic" w:cs="Helvetica"/>
        </w:rPr>
        <w:t xml:space="preserve"> </w:t>
      </w:r>
      <w:r w:rsidR="002D4913">
        <w:rPr>
          <w:rFonts w:ascii="Century Gothic" w:hAnsi="Century Gothic" w:cs="Helvetica"/>
        </w:rPr>
        <w:t xml:space="preserve">complexity.  </w:t>
      </w:r>
    </w:p>
    <w:p w14:paraId="637FD836" w14:textId="77777777" w:rsidR="007002EA"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Starting at the most basic level, the atom, each level becomes </w:t>
      </w:r>
    </w:p>
    <w:p w14:paraId="70542DEE" w14:textId="77777777" w:rsidR="007002EA"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roofErr w:type="gramStart"/>
      <w:r>
        <w:rPr>
          <w:rFonts w:ascii="Century Gothic" w:hAnsi="Century Gothic" w:cs="Helvetica"/>
        </w:rPr>
        <w:t>more</w:t>
      </w:r>
      <w:proofErr w:type="gramEnd"/>
      <w:r>
        <w:rPr>
          <w:rFonts w:ascii="Century Gothic" w:hAnsi="Century Gothic" w:cs="Helvetica"/>
        </w:rPr>
        <w:t xml:space="preserve"> complex than the last.  </w:t>
      </w:r>
      <w:r w:rsidR="007002EA">
        <w:rPr>
          <w:rFonts w:ascii="Century Gothic" w:hAnsi="Century Gothic" w:cs="Helvetica"/>
        </w:rPr>
        <w:t>Table 1</w:t>
      </w:r>
      <w:r>
        <w:rPr>
          <w:rFonts w:ascii="Century Gothic" w:hAnsi="Century Gothic" w:cs="Helvetica"/>
        </w:rPr>
        <w:t xml:space="preserve"> provides a definition and </w:t>
      </w:r>
    </w:p>
    <w:p w14:paraId="3814CFF1" w14:textId="253D3AD9"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roofErr w:type="gramStart"/>
      <w:r>
        <w:rPr>
          <w:rFonts w:ascii="Century Gothic" w:hAnsi="Century Gothic" w:cs="Helvetica"/>
        </w:rPr>
        <w:t>example</w:t>
      </w:r>
      <w:r w:rsidR="007002EA">
        <w:rPr>
          <w:rFonts w:ascii="Century Gothic" w:hAnsi="Century Gothic" w:cs="Helvetica"/>
        </w:rPr>
        <w:t>(</w:t>
      </w:r>
      <w:r>
        <w:rPr>
          <w:rFonts w:ascii="Century Gothic" w:hAnsi="Century Gothic" w:cs="Helvetica"/>
        </w:rPr>
        <w:t>s</w:t>
      </w:r>
      <w:r w:rsidR="007002EA">
        <w:rPr>
          <w:rFonts w:ascii="Century Gothic" w:hAnsi="Century Gothic" w:cs="Helvetica"/>
        </w:rPr>
        <w:t>)</w:t>
      </w:r>
      <w:proofErr w:type="gramEnd"/>
      <w:r>
        <w:rPr>
          <w:rFonts w:ascii="Century Gothic" w:hAnsi="Century Gothic" w:cs="Helvetica"/>
        </w:rPr>
        <w:t xml:space="preserve"> of life at each level</w:t>
      </w:r>
      <w:r w:rsidR="007002EA">
        <w:rPr>
          <w:rFonts w:ascii="Century Gothic" w:hAnsi="Century Gothic" w:cs="Helvetica"/>
        </w:rPr>
        <w:t>.</w:t>
      </w:r>
    </w:p>
    <w:tbl>
      <w:tblPr>
        <w:tblStyle w:val="TableGrid"/>
        <w:tblW w:w="0" w:type="auto"/>
        <w:tblInd w:w="108" w:type="dxa"/>
        <w:tblLook w:val="04A0" w:firstRow="1" w:lastRow="0" w:firstColumn="1" w:lastColumn="0" w:noHBand="0" w:noVBand="1"/>
      </w:tblPr>
      <w:tblGrid>
        <w:gridCol w:w="1857"/>
        <w:gridCol w:w="2790"/>
        <w:gridCol w:w="3183"/>
      </w:tblGrid>
      <w:tr w:rsidR="002D4913" w14:paraId="133B1839" w14:textId="77777777" w:rsidTr="007002EA">
        <w:tc>
          <w:tcPr>
            <w:tcW w:w="7830" w:type="dxa"/>
            <w:gridSpan w:val="3"/>
            <w:shd w:val="clear" w:color="auto" w:fill="064573" w:themeFill="accent3" w:themeFillShade="80"/>
          </w:tcPr>
          <w:p w14:paraId="117A1317" w14:textId="77777777" w:rsidR="002D4913" w:rsidRPr="00EF473A" w:rsidRDefault="002D4913" w:rsidP="00700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8"/>
                <w:szCs w:val="28"/>
              </w:rPr>
            </w:pPr>
            <w:r w:rsidRPr="00EF473A">
              <w:rPr>
                <w:rFonts w:ascii="Century Gothic" w:hAnsi="Century Gothic" w:cs="Helvetica"/>
                <w:b/>
                <w:sz w:val="28"/>
                <w:szCs w:val="28"/>
              </w:rPr>
              <w:t>Table 1.  The Hierarchy of Life</w:t>
            </w:r>
          </w:p>
        </w:tc>
      </w:tr>
      <w:tr w:rsidR="002D4913" w14:paraId="02535BAF" w14:textId="77777777" w:rsidTr="007002EA">
        <w:tc>
          <w:tcPr>
            <w:tcW w:w="1857" w:type="dxa"/>
            <w:shd w:val="clear" w:color="auto" w:fill="FDF8CC" w:themeFill="accent1" w:themeFillTint="33"/>
          </w:tcPr>
          <w:p w14:paraId="5D1D0564" w14:textId="77777777" w:rsidR="002D4913" w:rsidRPr="00E9046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E90463">
              <w:rPr>
                <w:rFonts w:ascii="Century Gothic" w:hAnsi="Century Gothic" w:cs="Helvetica"/>
                <w:b/>
              </w:rPr>
              <w:t>Level</w:t>
            </w:r>
          </w:p>
        </w:tc>
        <w:tc>
          <w:tcPr>
            <w:tcW w:w="2790" w:type="dxa"/>
            <w:shd w:val="clear" w:color="auto" w:fill="FDF8CC" w:themeFill="accent1" w:themeFillTint="33"/>
          </w:tcPr>
          <w:p w14:paraId="3D64C07E" w14:textId="77777777" w:rsidR="002D4913" w:rsidRPr="00E9046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E90463">
              <w:rPr>
                <w:rFonts w:ascii="Century Gothic" w:hAnsi="Century Gothic" w:cs="Helvetica"/>
                <w:b/>
              </w:rPr>
              <w:t>Definition</w:t>
            </w:r>
          </w:p>
        </w:tc>
        <w:tc>
          <w:tcPr>
            <w:tcW w:w="3183" w:type="dxa"/>
            <w:shd w:val="clear" w:color="auto" w:fill="FDF8CC" w:themeFill="accent1" w:themeFillTint="33"/>
          </w:tcPr>
          <w:p w14:paraId="5D398294" w14:textId="12EC6D3B" w:rsidR="002D4913" w:rsidRPr="00E9046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E90463">
              <w:rPr>
                <w:rFonts w:ascii="Century Gothic" w:hAnsi="Century Gothic" w:cs="Helvetica"/>
                <w:b/>
              </w:rPr>
              <w:t>Example(s)</w:t>
            </w:r>
          </w:p>
        </w:tc>
      </w:tr>
      <w:tr w:rsidR="002D4913" w14:paraId="14A977F4" w14:textId="77777777" w:rsidTr="00D07BAC">
        <w:tc>
          <w:tcPr>
            <w:tcW w:w="1857" w:type="dxa"/>
            <w:shd w:val="clear" w:color="auto" w:fill="F2F2F2" w:themeFill="background1" w:themeFillShade="F2"/>
          </w:tcPr>
          <w:p w14:paraId="10CA99DE"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52F0FBF9"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Atom</w:t>
            </w:r>
          </w:p>
        </w:tc>
        <w:tc>
          <w:tcPr>
            <w:tcW w:w="2790" w:type="dxa"/>
          </w:tcPr>
          <w:p w14:paraId="01FF7088"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The most basic units of matter</w:t>
            </w:r>
          </w:p>
        </w:tc>
        <w:tc>
          <w:tcPr>
            <w:tcW w:w="3183" w:type="dxa"/>
          </w:tcPr>
          <w:p w14:paraId="3F8CB932" w14:textId="60952D6A"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Carbon (C), hydrogen (H), oxygen (O), s</w:t>
            </w:r>
            <w:r>
              <w:rPr>
                <w:rFonts w:ascii="Century Gothic" w:hAnsi="Century Gothic" w:cs="Helvetica"/>
                <w:sz w:val="20"/>
                <w:szCs w:val="20"/>
              </w:rPr>
              <w:t>odium (Na)</w:t>
            </w:r>
          </w:p>
        </w:tc>
      </w:tr>
      <w:tr w:rsidR="002D4913" w14:paraId="1D139B3A" w14:textId="77777777" w:rsidTr="00D07BAC">
        <w:tc>
          <w:tcPr>
            <w:tcW w:w="1857" w:type="dxa"/>
            <w:shd w:val="clear" w:color="auto" w:fill="F2F2F2" w:themeFill="background1" w:themeFillShade="F2"/>
          </w:tcPr>
          <w:p w14:paraId="477D81A9"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446B8C61" w14:textId="61703A72"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Molecule</w:t>
            </w:r>
          </w:p>
        </w:tc>
        <w:tc>
          <w:tcPr>
            <w:tcW w:w="2790" w:type="dxa"/>
          </w:tcPr>
          <w:p w14:paraId="6CF53CAD"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collection of atoms that are bonded together</w:t>
            </w:r>
          </w:p>
        </w:tc>
        <w:tc>
          <w:tcPr>
            <w:tcW w:w="3183" w:type="dxa"/>
          </w:tcPr>
          <w:p w14:paraId="1725B814" w14:textId="6F03A2B4"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Water (H</w:t>
            </w:r>
            <w:r w:rsidRPr="002D4913">
              <w:rPr>
                <w:rFonts w:ascii="Century Gothic" w:hAnsi="Century Gothic" w:cs="Helvetica"/>
                <w:sz w:val="20"/>
                <w:szCs w:val="20"/>
                <w:vertAlign w:val="subscript"/>
              </w:rPr>
              <w:t>2</w:t>
            </w:r>
            <w:r w:rsidRPr="002D4913">
              <w:rPr>
                <w:rFonts w:ascii="Century Gothic" w:hAnsi="Century Gothic" w:cs="Helvetica"/>
                <w:sz w:val="20"/>
                <w:szCs w:val="20"/>
              </w:rPr>
              <w:t>0), carbon dioxide (CO</w:t>
            </w:r>
            <w:r w:rsidRPr="002D4913">
              <w:rPr>
                <w:rFonts w:ascii="Century Gothic" w:hAnsi="Century Gothic" w:cs="Helvetica"/>
                <w:sz w:val="20"/>
                <w:szCs w:val="20"/>
                <w:vertAlign w:val="subscript"/>
              </w:rPr>
              <w:t>2</w:t>
            </w:r>
            <w:r w:rsidR="007002EA">
              <w:rPr>
                <w:rFonts w:ascii="Century Gothic" w:hAnsi="Century Gothic" w:cs="Helvetica"/>
                <w:sz w:val="20"/>
                <w:szCs w:val="20"/>
              </w:rPr>
              <w:t>), table salt (</w:t>
            </w:r>
            <w:proofErr w:type="spellStart"/>
            <w:r w:rsidR="007002EA">
              <w:rPr>
                <w:rFonts w:ascii="Century Gothic" w:hAnsi="Century Gothic" w:cs="Helvetica"/>
                <w:sz w:val="20"/>
                <w:szCs w:val="20"/>
              </w:rPr>
              <w:t>NaCl</w:t>
            </w:r>
            <w:proofErr w:type="spellEnd"/>
            <w:r w:rsidR="007002EA">
              <w:rPr>
                <w:rFonts w:ascii="Century Gothic" w:hAnsi="Century Gothic" w:cs="Helvetica"/>
                <w:sz w:val="20"/>
                <w:szCs w:val="20"/>
              </w:rPr>
              <w:t>)</w:t>
            </w:r>
          </w:p>
        </w:tc>
      </w:tr>
      <w:tr w:rsidR="002D4913" w14:paraId="73141AFE" w14:textId="77777777" w:rsidTr="00D07BAC">
        <w:tc>
          <w:tcPr>
            <w:tcW w:w="1857" w:type="dxa"/>
            <w:shd w:val="clear" w:color="auto" w:fill="F2F2F2" w:themeFill="background1" w:themeFillShade="F2"/>
          </w:tcPr>
          <w:p w14:paraId="34E40A16"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1436D03F"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Macromolecule</w:t>
            </w:r>
          </w:p>
        </w:tc>
        <w:tc>
          <w:tcPr>
            <w:tcW w:w="2790" w:type="dxa"/>
          </w:tcPr>
          <w:p w14:paraId="15DFC201"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Large molecules that perform a function in living organisms</w:t>
            </w:r>
          </w:p>
        </w:tc>
        <w:tc>
          <w:tcPr>
            <w:tcW w:w="3183" w:type="dxa"/>
          </w:tcPr>
          <w:p w14:paraId="44224DEB"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Carbohydrates, proteins, DNA, lipids</w:t>
            </w:r>
          </w:p>
        </w:tc>
      </w:tr>
      <w:tr w:rsidR="002D4913" w14:paraId="3ED5A538" w14:textId="77777777" w:rsidTr="00D07BAC">
        <w:tc>
          <w:tcPr>
            <w:tcW w:w="1857" w:type="dxa"/>
            <w:shd w:val="clear" w:color="auto" w:fill="F2F2F2" w:themeFill="background1" w:themeFillShade="F2"/>
          </w:tcPr>
          <w:p w14:paraId="2B63B1BB"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2AA60E34"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655C6E51"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Cell</w:t>
            </w:r>
          </w:p>
        </w:tc>
        <w:tc>
          <w:tcPr>
            <w:tcW w:w="2790" w:type="dxa"/>
          </w:tcPr>
          <w:p w14:paraId="260116EF"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collection of macromolecules that combine to form a living organism that performs a specified function</w:t>
            </w:r>
          </w:p>
        </w:tc>
        <w:tc>
          <w:tcPr>
            <w:tcW w:w="3183" w:type="dxa"/>
          </w:tcPr>
          <w:p w14:paraId="12D98BD2"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 xml:space="preserve">Skin cell, muscle cell, bacteria, plant cell, </w:t>
            </w:r>
            <w:proofErr w:type="spellStart"/>
            <w:r w:rsidRPr="002D4913">
              <w:rPr>
                <w:rFonts w:ascii="Century Gothic" w:hAnsi="Century Gothic" w:cs="Helvetica"/>
                <w:sz w:val="20"/>
                <w:szCs w:val="20"/>
              </w:rPr>
              <w:t>protist</w:t>
            </w:r>
            <w:proofErr w:type="spellEnd"/>
          </w:p>
        </w:tc>
      </w:tr>
      <w:tr w:rsidR="002D4913" w14:paraId="147B5369" w14:textId="77777777" w:rsidTr="00D07BAC">
        <w:tc>
          <w:tcPr>
            <w:tcW w:w="1857" w:type="dxa"/>
            <w:shd w:val="clear" w:color="auto" w:fill="F2F2F2" w:themeFill="background1" w:themeFillShade="F2"/>
          </w:tcPr>
          <w:p w14:paraId="3F7BAE5E"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25303C72"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Tissue</w:t>
            </w:r>
          </w:p>
        </w:tc>
        <w:tc>
          <w:tcPr>
            <w:tcW w:w="2790" w:type="dxa"/>
          </w:tcPr>
          <w:p w14:paraId="468BB8DB"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collection of cells that works together to perform a specified function</w:t>
            </w:r>
          </w:p>
        </w:tc>
        <w:tc>
          <w:tcPr>
            <w:tcW w:w="3183" w:type="dxa"/>
          </w:tcPr>
          <w:p w14:paraId="793F826C" w14:textId="6788EA90" w:rsidR="002D4913" w:rsidRPr="002D4913" w:rsidRDefault="00AB7EF0" w:rsidP="00AB7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Blood</w:t>
            </w:r>
            <w:r w:rsidR="002D4913" w:rsidRPr="002D4913">
              <w:rPr>
                <w:rFonts w:ascii="Century Gothic" w:hAnsi="Century Gothic" w:cs="Helvetica"/>
                <w:sz w:val="20"/>
                <w:szCs w:val="20"/>
              </w:rPr>
              <w:t xml:space="preserve"> tissue is a collection of </w:t>
            </w:r>
            <w:r>
              <w:rPr>
                <w:rFonts w:ascii="Century Gothic" w:hAnsi="Century Gothic" w:cs="Helvetica"/>
                <w:sz w:val="20"/>
                <w:szCs w:val="20"/>
              </w:rPr>
              <w:t xml:space="preserve">different </w:t>
            </w:r>
            <w:r w:rsidR="002D4913" w:rsidRPr="002D4913">
              <w:rPr>
                <w:rFonts w:ascii="Century Gothic" w:hAnsi="Century Gothic" w:cs="Helvetica"/>
                <w:sz w:val="20"/>
                <w:szCs w:val="20"/>
              </w:rPr>
              <w:t xml:space="preserve">cells capable of </w:t>
            </w:r>
            <w:r>
              <w:rPr>
                <w:rFonts w:ascii="Century Gothic" w:hAnsi="Century Gothic" w:cs="Helvetica"/>
                <w:sz w:val="20"/>
                <w:szCs w:val="20"/>
              </w:rPr>
              <w:t>transporting materials throughout the body</w:t>
            </w:r>
          </w:p>
        </w:tc>
      </w:tr>
      <w:tr w:rsidR="002D4913" w14:paraId="4D166CDA" w14:textId="77777777" w:rsidTr="00D07BAC">
        <w:tc>
          <w:tcPr>
            <w:tcW w:w="1857" w:type="dxa"/>
            <w:shd w:val="clear" w:color="auto" w:fill="F2F2F2" w:themeFill="background1" w:themeFillShade="F2"/>
          </w:tcPr>
          <w:p w14:paraId="06DD1EF3"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6BF8F8BC"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5A3BA574"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Organ</w:t>
            </w:r>
          </w:p>
        </w:tc>
        <w:tc>
          <w:tcPr>
            <w:tcW w:w="2790" w:type="dxa"/>
          </w:tcPr>
          <w:p w14:paraId="3D4749D4"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specialized structure made of tissues that performs a specific function</w:t>
            </w:r>
          </w:p>
        </w:tc>
        <w:tc>
          <w:tcPr>
            <w:tcW w:w="3183" w:type="dxa"/>
          </w:tcPr>
          <w:p w14:paraId="72E81910" w14:textId="3881D303"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muscle, stomach, brain, lung, bone</w:t>
            </w:r>
            <w:r w:rsidR="00AB7EF0">
              <w:rPr>
                <w:rFonts w:ascii="Century Gothic" w:hAnsi="Century Gothic" w:cs="Helvetica"/>
                <w:sz w:val="20"/>
                <w:szCs w:val="20"/>
              </w:rPr>
              <w:t>, heart</w:t>
            </w:r>
          </w:p>
        </w:tc>
      </w:tr>
      <w:tr w:rsidR="002D4913" w14:paraId="7F8CB85E" w14:textId="77777777" w:rsidTr="00D07BAC">
        <w:tc>
          <w:tcPr>
            <w:tcW w:w="1857" w:type="dxa"/>
            <w:shd w:val="clear" w:color="auto" w:fill="F2F2F2" w:themeFill="background1" w:themeFillShade="F2"/>
          </w:tcPr>
          <w:p w14:paraId="496B47CC"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33AE2E8F"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705AD2B7"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Organ System</w:t>
            </w:r>
          </w:p>
        </w:tc>
        <w:tc>
          <w:tcPr>
            <w:tcW w:w="2790" w:type="dxa"/>
          </w:tcPr>
          <w:p w14:paraId="6752A96B" w14:textId="289964EF"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 xml:space="preserve">A specialized system within a living organism made </w:t>
            </w:r>
            <w:r w:rsidR="00D22DE2">
              <w:rPr>
                <w:rFonts w:ascii="Century Gothic" w:hAnsi="Century Gothic" w:cs="Helvetica"/>
                <w:sz w:val="20"/>
                <w:szCs w:val="20"/>
              </w:rPr>
              <w:t xml:space="preserve">up </w:t>
            </w:r>
            <w:r w:rsidRPr="002D4913">
              <w:rPr>
                <w:rFonts w:ascii="Century Gothic" w:hAnsi="Century Gothic" w:cs="Helvetica"/>
                <w:sz w:val="20"/>
                <w:szCs w:val="20"/>
              </w:rPr>
              <w:t>of organs that perform a unified function</w:t>
            </w:r>
          </w:p>
        </w:tc>
        <w:tc>
          <w:tcPr>
            <w:tcW w:w="3183" w:type="dxa"/>
          </w:tcPr>
          <w:p w14:paraId="693A6049" w14:textId="31BE73E8"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Circulatory, respiratory, and</w:t>
            </w:r>
            <w:r w:rsidRPr="002D4913">
              <w:rPr>
                <w:rFonts w:ascii="Century Gothic" w:hAnsi="Century Gothic" w:cs="Helvetica"/>
                <w:sz w:val="20"/>
                <w:szCs w:val="20"/>
              </w:rPr>
              <w:t xml:space="preserve"> digestive system</w:t>
            </w:r>
            <w:r>
              <w:rPr>
                <w:rFonts w:ascii="Century Gothic" w:hAnsi="Century Gothic" w:cs="Helvetica"/>
                <w:sz w:val="20"/>
                <w:szCs w:val="20"/>
              </w:rPr>
              <w:t>s</w:t>
            </w:r>
          </w:p>
        </w:tc>
      </w:tr>
      <w:tr w:rsidR="002D4913" w14:paraId="39FA23B3" w14:textId="77777777" w:rsidTr="00D07BAC">
        <w:tc>
          <w:tcPr>
            <w:tcW w:w="1857" w:type="dxa"/>
            <w:shd w:val="clear" w:color="auto" w:fill="F2F2F2" w:themeFill="background1" w:themeFillShade="F2"/>
          </w:tcPr>
          <w:p w14:paraId="5489E4E9" w14:textId="297F120A"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Organism</w:t>
            </w:r>
          </w:p>
        </w:tc>
        <w:tc>
          <w:tcPr>
            <w:tcW w:w="2790" w:type="dxa"/>
          </w:tcPr>
          <w:p w14:paraId="491F94BD"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single living individual</w:t>
            </w:r>
          </w:p>
        </w:tc>
        <w:tc>
          <w:tcPr>
            <w:tcW w:w="3183" w:type="dxa"/>
          </w:tcPr>
          <w:p w14:paraId="5B99E52F"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The human body</w:t>
            </w:r>
          </w:p>
        </w:tc>
      </w:tr>
      <w:tr w:rsidR="002D4913" w14:paraId="7A2C24A1" w14:textId="77777777" w:rsidTr="00D07BAC">
        <w:tc>
          <w:tcPr>
            <w:tcW w:w="1857" w:type="dxa"/>
            <w:shd w:val="clear" w:color="auto" w:fill="F2F2F2" w:themeFill="background1" w:themeFillShade="F2"/>
          </w:tcPr>
          <w:p w14:paraId="3C3CE86F"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4C386BE2"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Population</w:t>
            </w:r>
          </w:p>
        </w:tc>
        <w:tc>
          <w:tcPr>
            <w:tcW w:w="2790" w:type="dxa"/>
          </w:tcPr>
          <w:p w14:paraId="2B8F9F7C"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All individuals of a single species</w:t>
            </w:r>
          </w:p>
        </w:tc>
        <w:tc>
          <w:tcPr>
            <w:tcW w:w="3183" w:type="dxa"/>
          </w:tcPr>
          <w:p w14:paraId="3FE61E7B"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 population of humans</w:t>
            </w:r>
          </w:p>
        </w:tc>
      </w:tr>
      <w:tr w:rsidR="002D4913" w14:paraId="3A7BFB2C" w14:textId="77777777" w:rsidTr="00D07BAC">
        <w:tc>
          <w:tcPr>
            <w:tcW w:w="1857" w:type="dxa"/>
            <w:shd w:val="clear" w:color="auto" w:fill="F2F2F2" w:themeFill="background1" w:themeFillShade="F2"/>
          </w:tcPr>
          <w:p w14:paraId="07ADC4EB"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0A862D6D"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Community</w:t>
            </w:r>
          </w:p>
        </w:tc>
        <w:tc>
          <w:tcPr>
            <w:tcW w:w="2790" w:type="dxa"/>
          </w:tcPr>
          <w:p w14:paraId="588968AA"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All of the species within an ecosystem</w:t>
            </w:r>
          </w:p>
        </w:tc>
        <w:tc>
          <w:tcPr>
            <w:tcW w:w="3183" w:type="dxa"/>
          </w:tcPr>
          <w:p w14:paraId="2A813932"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Only the living components including all bacteria, fungi, plants, and animals</w:t>
            </w:r>
          </w:p>
        </w:tc>
      </w:tr>
      <w:tr w:rsidR="002D4913" w14:paraId="57EE19B1" w14:textId="77777777" w:rsidTr="00D07BAC">
        <w:tc>
          <w:tcPr>
            <w:tcW w:w="1857" w:type="dxa"/>
            <w:shd w:val="clear" w:color="auto" w:fill="F2F2F2" w:themeFill="background1" w:themeFillShade="F2"/>
          </w:tcPr>
          <w:p w14:paraId="30680FA3" w14:textId="77777777" w:rsid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p>
          <w:p w14:paraId="415F8FD1"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Ecosystem</w:t>
            </w:r>
          </w:p>
        </w:tc>
        <w:tc>
          <w:tcPr>
            <w:tcW w:w="2790" w:type="dxa"/>
          </w:tcPr>
          <w:p w14:paraId="0A1D0DAF"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All living organisms and non-living matter within a specific area</w:t>
            </w:r>
          </w:p>
        </w:tc>
        <w:tc>
          <w:tcPr>
            <w:tcW w:w="3183" w:type="dxa"/>
          </w:tcPr>
          <w:p w14:paraId="17A2B45D"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Desert, pond, forest, the human mouth</w:t>
            </w:r>
          </w:p>
        </w:tc>
      </w:tr>
      <w:tr w:rsidR="002D4913" w14:paraId="5F03262B" w14:textId="77777777" w:rsidTr="00D07BAC">
        <w:tc>
          <w:tcPr>
            <w:tcW w:w="1857" w:type="dxa"/>
            <w:shd w:val="clear" w:color="auto" w:fill="F2F2F2" w:themeFill="background1" w:themeFillShade="F2"/>
          </w:tcPr>
          <w:p w14:paraId="232CB6C2" w14:textId="77777777" w:rsidR="007002EA" w:rsidRPr="007002EA"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0"/>
                <w:szCs w:val="10"/>
              </w:rPr>
            </w:pPr>
          </w:p>
          <w:p w14:paraId="645C8732"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0"/>
                <w:szCs w:val="20"/>
              </w:rPr>
            </w:pPr>
            <w:r w:rsidRPr="002D4913">
              <w:rPr>
                <w:rFonts w:ascii="Century Gothic" w:hAnsi="Century Gothic" w:cs="Helvetica"/>
                <w:b/>
                <w:sz w:val="20"/>
                <w:szCs w:val="20"/>
              </w:rPr>
              <w:t>Biosphere</w:t>
            </w:r>
          </w:p>
        </w:tc>
        <w:tc>
          <w:tcPr>
            <w:tcW w:w="2790" w:type="dxa"/>
          </w:tcPr>
          <w:p w14:paraId="4CBB7895" w14:textId="77777777" w:rsidR="002D4913" w:rsidRPr="002D4913"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sidRPr="002D4913">
              <w:rPr>
                <w:rFonts w:ascii="Century Gothic" w:hAnsi="Century Gothic" w:cs="Helvetica"/>
                <w:sz w:val="20"/>
                <w:szCs w:val="20"/>
              </w:rPr>
              <w:t>All of the living organisms on Earth</w:t>
            </w:r>
          </w:p>
        </w:tc>
        <w:tc>
          <w:tcPr>
            <w:tcW w:w="3183" w:type="dxa"/>
          </w:tcPr>
          <w:p w14:paraId="4F0DC9CA" w14:textId="38219BD5" w:rsidR="002D4913" w:rsidRPr="002D4913" w:rsidRDefault="007002EA"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All</w:t>
            </w:r>
            <w:r w:rsidR="002D4913" w:rsidRPr="002D4913">
              <w:rPr>
                <w:rFonts w:ascii="Century Gothic" w:hAnsi="Century Gothic" w:cs="Helvetica"/>
                <w:sz w:val="20"/>
                <w:szCs w:val="20"/>
              </w:rPr>
              <w:t xml:space="preserve"> bacteria, fungi, plant, and animal life on the Earth</w:t>
            </w:r>
          </w:p>
        </w:tc>
      </w:tr>
    </w:tbl>
    <w:p w14:paraId="5C7F0469" w14:textId="42E5DD22" w:rsidR="00687680" w:rsidRPr="00687680" w:rsidRDefault="00687680"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7985D264" w14:textId="63FC9F07" w:rsidR="007002EA" w:rsidRDefault="002D4913" w:rsidP="002D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A disturbance, or disease, in the lowest level of the hierarchy can </w:t>
      </w:r>
    </w:p>
    <w:p w14:paraId="5AE00A73" w14:textId="037B9734" w:rsidR="00661D28" w:rsidRPr="008D5959" w:rsidRDefault="007002EA"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roofErr w:type="gramStart"/>
      <w:r>
        <w:rPr>
          <w:rFonts w:ascii="Century Gothic" w:hAnsi="Century Gothic" w:cs="Helvetica"/>
        </w:rPr>
        <w:t>greatly</w:t>
      </w:r>
      <w:proofErr w:type="gramEnd"/>
      <w:r w:rsidR="002D4913">
        <w:rPr>
          <w:rFonts w:ascii="Century Gothic" w:hAnsi="Century Gothic" w:cs="Helvetica"/>
        </w:rPr>
        <w:t xml:space="preserve"> impact more complex levels.  For example, hemophilia is</w:t>
      </w:r>
      <w:r>
        <w:rPr>
          <w:rFonts w:ascii="Century Gothic" w:hAnsi="Century Gothic" w:cs="Helvetica"/>
        </w:rPr>
        <w:t xml:space="preserve"> </w:t>
      </w:r>
      <w:r w:rsidR="002D4913">
        <w:rPr>
          <w:rFonts w:ascii="Century Gothic" w:hAnsi="Century Gothic" w:cs="Helvetica"/>
        </w:rPr>
        <w:t xml:space="preserve">a </w:t>
      </w:r>
      <w:r>
        <w:rPr>
          <w:rFonts w:ascii="Century Gothic" w:hAnsi="Century Gothic" w:cs="Helvetica"/>
        </w:rPr>
        <w:t xml:space="preserve">genetic </w:t>
      </w:r>
      <w:r w:rsidR="002D4913">
        <w:rPr>
          <w:rFonts w:ascii="Century Gothic" w:hAnsi="Century Gothic" w:cs="Helvetica"/>
        </w:rPr>
        <w:t xml:space="preserve">disease that </w:t>
      </w:r>
      <w:r>
        <w:rPr>
          <w:rFonts w:ascii="Century Gothic" w:hAnsi="Century Gothic" w:cs="Helvetica"/>
        </w:rPr>
        <w:t xml:space="preserve">prevents the blood from clotting. </w:t>
      </w:r>
      <w:r w:rsidR="00D80AA0">
        <w:rPr>
          <w:rFonts w:ascii="Century Gothic" w:hAnsi="Century Gothic" w:cs="Helvetica"/>
        </w:rPr>
        <w:t xml:space="preserve"> </w:t>
      </w:r>
      <w:r>
        <w:rPr>
          <w:rFonts w:ascii="Century Gothic" w:hAnsi="Century Gothic" w:cs="Helvetica"/>
        </w:rPr>
        <w:t xml:space="preserve">The mistake </w:t>
      </w:r>
      <w:r w:rsidR="002D4913">
        <w:rPr>
          <w:rFonts w:ascii="Century Gothic" w:hAnsi="Century Gothic" w:cs="Helvetica"/>
        </w:rPr>
        <w:t xml:space="preserve">occurs </w:t>
      </w:r>
      <w:r>
        <w:rPr>
          <w:rFonts w:ascii="Century Gothic" w:hAnsi="Century Gothic" w:cs="Helvetica"/>
        </w:rPr>
        <w:t xml:space="preserve">in DNA.  This </w:t>
      </w:r>
      <w:r w:rsidR="00D80AA0">
        <w:rPr>
          <w:rFonts w:ascii="Century Gothic" w:hAnsi="Century Gothic" w:cs="Helvetica"/>
        </w:rPr>
        <w:t xml:space="preserve">leads to a mistake in </w:t>
      </w:r>
      <w:r w:rsidR="002D4913">
        <w:rPr>
          <w:rFonts w:ascii="Century Gothic" w:hAnsi="Century Gothic" w:cs="Helvetica"/>
        </w:rPr>
        <w:t xml:space="preserve">cells </w:t>
      </w:r>
      <w:r>
        <w:rPr>
          <w:rFonts w:ascii="Century Gothic" w:hAnsi="Century Gothic" w:cs="Helvetica"/>
        </w:rPr>
        <w:t>involved in blood clotting</w:t>
      </w:r>
      <w:r w:rsidR="002D4913">
        <w:rPr>
          <w:rFonts w:ascii="Century Gothic" w:hAnsi="Century Gothic" w:cs="Helvetica"/>
        </w:rPr>
        <w:t xml:space="preserve">. </w:t>
      </w:r>
      <w:r w:rsidR="00AB7EF0">
        <w:rPr>
          <w:rFonts w:ascii="Century Gothic" w:hAnsi="Century Gothic" w:cs="Helvetica"/>
        </w:rPr>
        <w:t>B</w:t>
      </w:r>
      <w:r w:rsidR="002D4913">
        <w:rPr>
          <w:rFonts w:ascii="Century Gothic" w:hAnsi="Century Gothic" w:cs="Helvetica"/>
        </w:rPr>
        <w:t>lood loss can impede the function of organs, and therefore orga</w:t>
      </w:r>
      <w:r w:rsidR="00D80AA0">
        <w:rPr>
          <w:rFonts w:ascii="Century Gothic" w:hAnsi="Century Gothic" w:cs="Helvetica"/>
        </w:rPr>
        <w:t>n systems, which can lead to</w:t>
      </w:r>
      <w:r w:rsidR="002D4913">
        <w:rPr>
          <w:rFonts w:ascii="Century Gothic" w:hAnsi="Century Gothic" w:cs="Helvetica"/>
        </w:rPr>
        <w:t xml:space="preserve"> </w:t>
      </w:r>
      <w:r w:rsidR="00D80AA0">
        <w:rPr>
          <w:rFonts w:ascii="Century Gothic" w:hAnsi="Century Gothic" w:cs="Helvetica"/>
        </w:rPr>
        <w:t xml:space="preserve">the </w:t>
      </w:r>
      <w:r w:rsidR="002D4913">
        <w:rPr>
          <w:rFonts w:ascii="Century Gothic" w:hAnsi="Century Gothic" w:cs="Helvetica"/>
        </w:rPr>
        <w:t xml:space="preserve">death of the human body, or organism.  </w:t>
      </w:r>
    </w:p>
    <w:p w14:paraId="02E56417" w14:textId="77777777" w:rsidR="007002EA" w:rsidRPr="00661D28" w:rsidRDefault="007002EA"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5C1D8F28"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Cells </w:t>
      </w:r>
    </w:p>
    <w:p w14:paraId="7509D376" w14:textId="1D387318"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Cells are the smallest unit of life.  All cells are capable of growth, use energy, reproduce, and respond to the environment. </w:t>
      </w:r>
      <w:r w:rsidR="00D80AA0">
        <w:rPr>
          <w:rFonts w:ascii="Century Gothic" w:hAnsi="Century Gothic" w:cs="Helvetica"/>
        </w:rPr>
        <w:t xml:space="preserve"> </w:t>
      </w:r>
      <w:r>
        <w:rPr>
          <w:rFonts w:ascii="Century Gothic" w:hAnsi="Century Gothic" w:cs="Helvetica"/>
        </w:rPr>
        <w:t xml:space="preserve">The simplest cells that were the first form of life on Earth are called </w:t>
      </w:r>
      <w:r w:rsidRPr="00C776C6">
        <w:rPr>
          <w:rFonts w:ascii="Century Gothic" w:hAnsi="Century Gothic" w:cs="Helvetica"/>
          <w:b/>
        </w:rPr>
        <w:t>prokaryotes</w:t>
      </w:r>
      <w:r>
        <w:rPr>
          <w:rFonts w:ascii="Century Gothic" w:hAnsi="Century Gothic" w:cs="Helvetica"/>
        </w:rPr>
        <w:t xml:space="preserve">.  Prokaryotes are primarily bacteria and do not have a nucleus or membrane-bound organelles.  More complex cells that contain a nucleus and membrane-bound organelles are called </w:t>
      </w:r>
      <w:r w:rsidRPr="00C776C6">
        <w:rPr>
          <w:rFonts w:ascii="Century Gothic" w:hAnsi="Century Gothic" w:cs="Helvetica"/>
          <w:b/>
        </w:rPr>
        <w:t>eukaryotes</w:t>
      </w:r>
      <w:r w:rsidRPr="00C776C6">
        <w:rPr>
          <w:rFonts w:ascii="Century Gothic" w:hAnsi="Century Gothic" w:cs="Helvetica"/>
        </w:rPr>
        <w:t xml:space="preserve">. </w:t>
      </w:r>
      <w:r>
        <w:rPr>
          <w:rFonts w:ascii="Century Gothic" w:hAnsi="Century Gothic" w:cs="Helvetica"/>
        </w:rPr>
        <w:t xml:space="preserve"> Fungi, </w:t>
      </w:r>
      <w:proofErr w:type="spellStart"/>
      <w:r>
        <w:rPr>
          <w:rFonts w:ascii="Century Gothic" w:hAnsi="Century Gothic" w:cs="Helvetica"/>
        </w:rPr>
        <w:t>protists</w:t>
      </w:r>
      <w:proofErr w:type="spellEnd"/>
      <w:r>
        <w:rPr>
          <w:rFonts w:ascii="Century Gothic" w:hAnsi="Century Gothic" w:cs="Helvetica"/>
        </w:rPr>
        <w:t xml:space="preserve">, plants, and animals are all eukaryotic organisms.  Eukaryotic cells may have different organelles depending on their function and </w:t>
      </w:r>
      <w:r w:rsidR="00D80AA0">
        <w:rPr>
          <w:rFonts w:ascii="Century Gothic" w:hAnsi="Century Gothic" w:cs="Helvetica"/>
        </w:rPr>
        <w:t xml:space="preserve">the </w:t>
      </w:r>
      <w:r>
        <w:rPr>
          <w:rFonts w:ascii="Century Gothic" w:hAnsi="Century Gothic" w:cs="Helvetica"/>
        </w:rPr>
        <w:t>ty</w:t>
      </w:r>
      <w:r w:rsidR="00D80AA0">
        <w:rPr>
          <w:rFonts w:ascii="Century Gothic" w:hAnsi="Century Gothic" w:cs="Helvetica"/>
        </w:rPr>
        <w:t>pe of organism in which they are found</w:t>
      </w:r>
      <w:r>
        <w:rPr>
          <w:rFonts w:ascii="Century Gothic" w:hAnsi="Century Gothic" w:cs="Helvetica"/>
        </w:rPr>
        <w:t>.  For example, plant cells contain chloroplasts</w:t>
      </w:r>
      <w:r w:rsidR="00D80AA0">
        <w:rPr>
          <w:rFonts w:ascii="Century Gothic" w:hAnsi="Century Gothic" w:cs="Helvetica"/>
        </w:rPr>
        <w:t>,</w:t>
      </w:r>
      <w:r>
        <w:rPr>
          <w:rFonts w:ascii="Century Gothic" w:hAnsi="Century Gothic" w:cs="Helvetica"/>
        </w:rPr>
        <w:t xml:space="preserve"> while animal cells do not.  </w:t>
      </w:r>
    </w:p>
    <w:p w14:paraId="15023F38" w14:textId="77777777" w:rsidR="0069733A" w:rsidRPr="00C776C6"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24009CF" w14:textId="69A14293" w:rsidR="0069733A"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noProof/>
        </w:rPr>
        <w:drawing>
          <wp:anchor distT="0" distB="0" distL="114300" distR="114300" simplePos="0" relativeHeight="251670528" behindDoc="0" locked="0" layoutInCell="1" allowOverlap="1" wp14:anchorId="58B176EE" wp14:editId="0C2FEA05">
            <wp:simplePos x="0" y="0"/>
            <wp:positionH relativeFrom="column">
              <wp:posOffset>4229100</wp:posOffset>
            </wp:positionH>
            <wp:positionV relativeFrom="paragraph">
              <wp:posOffset>771525</wp:posOffset>
            </wp:positionV>
            <wp:extent cx="2400300" cy="1648460"/>
            <wp:effectExtent l="0" t="0" r="12700" b="254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11">
                      <a:extLst>
                        <a:ext uri="{28A0092B-C50C-407E-A947-70E740481C1C}">
                          <a14:useLocalDpi xmlns:a14="http://schemas.microsoft.com/office/drawing/2010/main" val="0"/>
                        </a:ext>
                      </a:extLst>
                    </a:blip>
                    <a:srcRect t="5806"/>
                    <a:stretch/>
                  </pic:blipFill>
                  <pic:spPr bwMode="auto">
                    <a:xfrm>
                      <a:off x="0" y="0"/>
                      <a:ext cx="2400300" cy="164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33A">
        <w:rPr>
          <w:rFonts w:ascii="Century Gothic" w:hAnsi="Century Gothic" w:cs="Helvetica"/>
        </w:rPr>
        <w:t xml:space="preserve">Some organisms, such as </w:t>
      </w:r>
      <w:proofErr w:type="spellStart"/>
      <w:r w:rsidR="0069733A">
        <w:rPr>
          <w:rFonts w:ascii="Century Gothic" w:hAnsi="Century Gothic" w:cs="Helvetica"/>
        </w:rPr>
        <w:t>protists</w:t>
      </w:r>
      <w:proofErr w:type="spellEnd"/>
      <w:r w:rsidR="0069733A">
        <w:rPr>
          <w:rFonts w:ascii="Century Gothic" w:hAnsi="Century Gothic" w:cs="Helvetica"/>
        </w:rPr>
        <w:t xml:space="preserve">, are made up of only </w:t>
      </w:r>
      <w:r w:rsidR="00734502">
        <w:rPr>
          <w:rFonts w:ascii="Century Gothic" w:hAnsi="Century Gothic" w:cs="Helvetica"/>
        </w:rPr>
        <w:t xml:space="preserve">a </w:t>
      </w:r>
      <w:r w:rsidR="0069733A">
        <w:rPr>
          <w:rFonts w:ascii="Century Gothic" w:hAnsi="Century Gothic" w:cs="Helvetica"/>
        </w:rPr>
        <w:t>single cell</w:t>
      </w:r>
      <w:r w:rsidR="00734502">
        <w:rPr>
          <w:rFonts w:ascii="Century Gothic" w:hAnsi="Century Gothic" w:cs="Helvetica"/>
        </w:rPr>
        <w:t xml:space="preserve"> a</w:t>
      </w:r>
      <w:r w:rsidR="0069733A">
        <w:rPr>
          <w:rFonts w:ascii="Century Gothic" w:hAnsi="Century Gothic" w:cs="Helvetica"/>
        </w:rPr>
        <w:t xml:space="preserve">nd are called </w:t>
      </w:r>
      <w:r w:rsidR="0069733A" w:rsidRPr="00C776C6">
        <w:rPr>
          <w:rFonts w:ascii="Century Gothic" w:hAnsi="Century Gothic" w:cs="Helvetica"/>
          <w:b/>
        </w:rPr>
        <w:t>unicellular</w:t>
      </w:r>
      <w:r w:rsidR="0069733A">
        <w:rPr>
          <w:rFonts w:ascii="Century Gothic" w:hAnsi="Century Gothic" w:cs="Helvetica"/>
        </w:rPr>
        <w:t xml:space="preserve"> organisms.  Organisms that are made up of more than one </w:t>
      </w:r>
      <w:r w:rsidR="00D80AA0">
        <w:rPr>
          <w:rFonts w:ascii="Century Gothic" w:hAnsi="Century Gothic" w:cs="Helvetica"/>
        </w:rPr>
        <w:t xml:space="preserve">type of </w:t>
      </w:r>
      <w:r w:rsidR="0069733A">
        <w:rPr>
          <w:rFonts w:ascii="Century Gothic" w:hAnsi="Century Gothic" w:cs="Helvetica"/>
        </w:rPr>
        <w:t xml:space="preserve">cell working together, such as the human body, are </w:t>
      </w:r>
      <w:r w:rsidR="0069733A" w:rsidRPr="00C776C6">
        <w:rPr>
          <w:rFonts w:ascii="Century Gothic" w:hAnsi="Century Gothic" w:cs="Helvetica"/>
          <w:b/>
        </w:rPr>
        <w:t>multicellular</w:t>
      </w:r>
      <w:r w:rsidR="0069733A">
        <w:rPr>
          <w:rFonts w:ascii="Century Gothic" w:hAnsi="Century Gothic" w:cs="Helvetica"/>
        </w:rPr>
        <w:t xml:space="preserve"> organisms.  In fact, a human adult </w:t>
      </w:r>
      <w:r w:rsidR="000D076E">
        <w:rPr>
          <w:rFonts w:ascii="Century Gothic" w:hAnsi="Century Gothic" w:cs="Helvetica"/>
        </w:rPr>
        <w:t xml:space="preserve">body </w:t>
      </w:r>
      <w:r w:rsidR="0069733A">
        <w:rPr>
          <w:rFonts w:ascii="Century Gothic" w:hAnsi="Century Gothic" w:cs="Helvetica"/>
        </w:rPr>
        <w:t>contains more than 100 trillion cells.  Table 2 provide</w:t>
      </w:r>
      <w:r w:rsidR="000D076E">
        <w:rPr>
          <w:rFonts w:ascii="Century Gothic" w:hAnsi="Century Gothic" w:cs="Helvetica"/>
        </w:rPr>
        <w:t>s a description, image, and the</w:t>
      </w:r>
      <w:r w:rsidR="0069733A">
        <w:rPr>
          <w:rFonts w:ascii="Century Gothic" w:hAnsi="Century Gothic" w:cs="Helvetica"/>
        </w:rPr>
        <w:t xml:space="preserve"> types of cells in which some common organelles can be found.</w:t>
      </w:r>
      <w:r w:rsidR="0069733A" w:rsidRPr="00EF0FE9">
        <w:t xml:space="preserve"> </w:t>
      </w:r>
    </w:p>
    <w:p w14:paraId="3DC50219" w14:textId="157306FA" w:rsidR="0069733A" w:rsidRP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color w:val="FFFFFF" w:themeColor="background1"/>
          <w:sz w:val="12"/>
          <w:szCs w:val="12"/>
        </w:rPr>
      </w:pPr>
    </w:p>
    <w:tbl>
      <w:tblPr>
        <w:tblStyle w:val="TableGrid"/>
        <w:tblW w:w="0" w:type="auto"/>
        <w:tblLook w:val="04A0" w:firstRow="1" w:lastRow="0" w:firstColumn="1" w:lastColumn="0" w:noHBand="0" w:noVBand="1"/>
      </w:tblPr>
      <w:tblGrid>
        <w:gridCol w:w="1818"/>
        <w:gridCol w:w="4590"/>
      </w:tblGrid>
      <w:tr w:rsidR="0069733A" w:rsidRPr="0069733A" w14:paraId="17A28038" w14:textId="77777777" w:rsidTr="0069733A">
        <w:tc>
          <w:tcPr>
            <w:tcW w:w="6408" w:type="dxa"/>
            <w:gridSpan w:val="2"/>
            <w:shd w:val="clear" w:color="auto" w:fill="4E750D" w:themeFill="accent2" w:themeFillShade="80"/>
          </w:tcPr>
          <w:p w14:paraId="02B29248" w14:textId="18F34B8F" w:rsidR="0069733A" w:rsidRP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92" w:firstLine="1692"/>
              <w:jc w:val="center"/>
              <w:rPr>
                <w:rFonts w:ascii="Century Gothic" w:hAnsi="Century Gothic" w:cs="Helvetica"/>
                <w:b/>
                <w:color w:val="FFFFFF" w:themeColor="background1"/>
                <w:sz w:val="28"/>
                <w:szCs w:val="28"/>
              </w:rPr>
            </w:pPr>
            <w:r w:rsidRPr="0069733A">
              <w:rPr>
                <w:rFonts w:ascii="Century Gothic" w:hAnsi="Century Gothic" w:cs="Helvetica"/>
                <w:b/>
                <w:color w:val="FFFFFF" w:themeColor="background1"/>
                <w:sz w:val="28"/>
                <w:szCs w:val="28"/>
              </w:rPr>
              <w:t>Table 2.  Common Organelles</w:t>
            </w:r>
          </w:p>
        </w:tc>
      </w:tr>
      <w:tr w:rsidR="0069733A" w14:paraId="3EC40A33" w14:textId="77777777" w:rsidTr="00A161E8">
        <w:trPr>
          <w:trHeight w:val="224"/>
        </w:trPr>
        <w:tc>
          <w:tcPr>
            <w:tcW w:w="1818" w:type="dxa"/>
            <w:shd w:val="clear" w:color="auto" w:fill="FDF8CC" w:themeFill="accent1" w:themeFillTint="33"/>
          </w:tcPr>
          <w:p w14:paraId="3F2D45A5" w14:textId="77777777" w:rsidR="0069733A" w:rsidRPr="00A161E8" w:rsidRDefault="0069733A" w:rsidP="00A16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A161E8">
              <w:rPr>
                <w:rFonts w:ascii="Century Gothic" w:hAnsi="Century Gothic" w:cs="Helvetica"/>
                <w:b/>
              </w:rPr>
              <w:t>Organelle</w:t>
            </w:r>
          </w:p>
        </w:tc>
        <w:tc>
          <w:tcPr>
            <w:tcW w:w="4590" w:type="dxa"/>
            <w:shd w:val="clear" w:color="auto" w:fill="FDF8CC" w:themeFill="accent1" w:themeFillTint="33"/>
          </w:tcPr>
          <w:p w14:paraId="3E863C4C" w14:textId="77777777" w:rsidR="0069733A" w:rsidRPr="00A161E8" w:rsidRDefault="0069733A" w:rsidP="00A16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A161E8">
              <w:rPr>
                <w:rFonts w:ascii="Century Gothic" w:hAnsi="Century Gothic" w:cs="Helvetica"/>
                <w:b/>
              </w:rPr>
              <w:t>Function</w:t>
            </w:r>
          </w:p>
        </w:tc>
      </w:tr>
      <w:tr w:rsidR="0069733A" w14:paraId="66671DB3" w14:textId="77777777" w:rsidTr="0069733A">
        <w:tc>
          <w:tcPr>
            <w:tcW w:w="1818" w:type="dxa"/>
            <w:shd w:val="clear" w:color="auto" w:fill="F2F2F2" w:themeFill="background1" w:themeFillShade="F2"/>
          </w:tcPr>
          <w:p w14:paraId="73470212" w14:textId="31912647" w:rsidR="0069733A" w:rsidRPr="00EF0FE9" w:rsidRDefault="000D076E"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Cell M</w:t>
            </w:r>
            <w:r w:rsidR="0069733A" w:rsidRPr="00EF0FE9">
              <w:rPr>
                <w:rFonts w:ascii="Century Gothic" w:hAnsi="Century Gothic" w:cs="Helvetica"/>
                <w:sz w:val="20"/>
                <w:szCs w:val="20"/>
              </w:rPr>
              <w:t>embrane</w:t>
            </w:r>
          </w:p>
        </w:tc>
        <w:tc>
          <w:tcPr>
            <w:tcW w:w="4590" w:type="dxa"/>
          </w:tcPr>
          <w:p w14:paraId="3055CB5B" w14:textId="43FA838C"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Controls substances moving in/out of the cell</w:t>
            </w:r>
          </w:p>
        </w:tc>
      </w:tr>
      <w:tr w:rsidR="0069733A" w14:paraId="1E43FDA4" w14:textId="77777777" w:rsidTr="0069733A">
        <w:tc>
          <w:tcPr>
            <w:tcW w:w="1818" w:type="dxa"/>
            <w:shd w:val="clear" w:color="auto" w:fill="F2F2F2" w:themeFill="background1" w:themeFillShade="F2"/>
          </w:tcPr>
          <w:p w14:paraId="09DCB087" w14:textId="7777777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Cell Wall</w:t>
            </w:r>
          </w:p>
        </w:tc>
        <w:tc>
          <w:tcPr>
            <w:tcW w:w="4590" w:type="dxa"/>
          </w:tcPr>
          <w:p w14:paraId="5442B5C4" w14:textId="6933B4C1"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Plants only; made of stiff cellulose that maintains cell shape</w:t>
            </w:r>
          </w:p>
        </w:tc>
      </w:tr>
      <w:tr w:rsidR="0069733A" w14:paraId="1F9110B3" w14:textId="77777777" w:rsidTr="0069733A">
        <w:tc>
          <w:tcPr>
            <w:tcW w:w="1818" w:type="dxa"/>
            <w:shd w:val="clear" w:color="auto" w:fill="F2F2F2" w:themeFill="background1" w:themeFillShade="F2"/>
          </w:tcPr>
          <w:p w14:paraId="3B36D943"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Chloroplast</w:t>
            </w:r>
          </w:p>
        </w:tc>
        <w:tc>
          <w:tcPr>
            <w:tcW w:w="4590" w:type="dxa"/>
          </w:tcPr>
          <w:p w14:paraId="3C764064" w14:textId="7A066D8C"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Plants only; perform</w:t>
            </w:r>
            <w:r w:rsidR="00FC6817">
              <w:rPr>
                <w:rFonts w:ascii="Century Gothic" w:hAnsi="Century Gothic" w:cs="Helvetica"/>
                <w:sz w:val="20"/>
                <w:szCs w:val="20"/>
              </w:rPr>
              <w:t>s</w:t>
            </w:r>
            <w:r>
              <w:rPr>
                <w:rFonts w:ascii="Century Gothic" w:hAnsi="Century Gothic" w:cs="Helvetica"/>
                <w:sz w:val="20"/>
                <w:szCs w:val="20"/>
              </w:rPr>
              <w:t xml:space="preserve"> photosynthesis</w:t>
            </w:r>
          </w:p>
        </w:tc>
      </w:tr>
      <w:tr w:rsidR="0069733A" w14:paraId="7A05FAA4" w14:textId="77777777" w:rsidTr="0069733A">
        <w:tc>
          <w:tcPr>
            <w:tcW w:w="1818" w:type="dxa"/>
            <w:shd w:val="clear" w:color="auto" w:fill="F2F2F2" w:themeFill="background1" w:themeFillShade="F2"/>
          </w:tcPr>
          <w:p w14:paraId="2B1D819E" w14:textId="7777777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Cytoplasm</w:t>
            </w:r>
          </w:p>
        </w:tc>
        <w:tc>
          <w:tcPr>
            <w:tcW w:w="4590" w:type="dxa"/>
          </w:tcPr>
          <w:p w14:paraId="44B54ADE" w14:textId="4150C587" w:rsidR="0069733A" w:rsidRPr="00EF0FE9"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noProof/>
              </w:rPr>
              <w:drawing>
                <wp:anchor distT="0" distB="0" distL="114300" distR="114300" simplePos="0" relativeHeight="251675648" behindDoc="0" locked="0" layoutInCell="1" allowOverlap="1" wp14:anchorId="609037F8" wp14:editId="784B41F0">
                  <wp:simplePos x="0" y="0"/>
                  <wp:positionH relativeFrom="column">
                    <wp:posOffset>3303270</wp:posOffset>
                  </wp:positionH>
                  <wp:positionV relativeFrom="paragraph">
                    <wp:posOffset>231775</wp:posOffset>
                  </wp:positionV>
                  <wp:extent cx="2286000" cy="18542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2">
                            <a:extLst>
                              <a:ext uri="{28A0092B-C50C-407E-A947-70E740481C1C}">
                                <a14:useLocalDpi xmlns:a14="http://schemas.microsoft.com/office/drawing/2010/main" val="0"/>
                              </a:ext>
                            </a:extLst>
                          </a:blip>
                          <a:srcRect t="4874" b="6183"/>
                          <a:stretch/>
                        </pic:blipFill>
                        <pic:spPr bwMode="auto">
                          <a:xfrm>
                            <a:off x="0" y="0"/>
                            <a:ext cx="228600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33A">
              <w:rPr>
                <w:rFonts w:ascii="Century Gothic" w:hAnsi="Century Gothic" w:cs="Helvetica"/>
                <w:sz w:val="20"/>
                <w:szCs w:val="20"/>
              </w:rPr>
              <w:t>Liquid s</w:t>
            </w:r>
            <w:r w:rsidR="00FC6817">
              <w:rPr>
                <w:rFonts w:ascii="Century Gothic" w:hAnsi="Century Gothic" w:cs="Helvetica"/>
                <w:sz w:val="20"/>
                <w:szCs w:val="20"/>
              </w:rPr>
              <w:t>ubstance that fills the cell; l</w:t>
            </w:r>
            <w:r w:rsidR="0069733A">
              <w:rPr>
                <w:rFonts w:ascii="Century Gothic" w:hAnsi="Century Gothic" w:cs="Helvetica"/>
                <w:sz w:val="20"/>
                <w:szCs w:val="20"/>
              </w:rPr>
              <w:t>ocation where most chemical reactions occur</w:t>
            </w:r>
          </w:p>
        </w:tc>
      </w:tr>
      <w:tr w:rsidR="0069733A" w14:paraId="4013D206" w14:textId="77777777" w:rsidTr="0069733A">
        <w:tc>
          <w:tcPr>
            <w:tcW w:w="1818" w:type="dxa"/>
            <w:shd w:val="clear" w:color="auto" w:fill="F2F2F2" w:themeFill="background1" w:themeFillShade="F2"/>
          </w:tcPr>
          <w:p w14:paraId="47B5F48C"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Cytoskeleton</w:t>
            </w:r>
          </w:p>
        </w:tc>
        <w:tc>
          <w:tcPr>
            <w:tcW w:w="4590" w:type="dxa"/>
          </w:tcPr>
          <w:p w14:paraId="2A8B60F8" w14:textId="5FE955AE" w:rsidR="0069733A" w:rsidRPr="00EF0FE9"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Strengthen</w:t>
            </w:r>
            <w:r w:rsidR="00FC6817">
              <w:rPr>
                <w:rFonts w:ascii="Century Gothic" w:hAnsi="Century Gothic" w:cs="Helvetica"/>
                <w:sz w:val="20"/>
                <w:szCs w:val="20"/>
              </w:rPr>
              <w:t>s</w:t>
            </w:r>
            <w:r>
              <w:rPr>
                <w:rFonts w:ascii="Century Gothic" w:hAnsi="Century Gothic" w:cs="Helvetica"/>
                <w:sz w:val="20"/>
                <w:szCs w:val="20"/>
              </w:rPr>
              <w:t xml:space="preserve"> and support</w:t>
            </w:r>
            <w:r w:rsidR="00FC6817">
              <w:rPr>
                <w:rFonts w:ascii="Century Gothic" w:hAnsi="Century Gothic" w:cs="Helvetica"/>
                <w:sz w:val="20"/>
                <w:szCs w:val="20"/>
              </w:rPr>
              <w:t>s</w:t>
            </w:r>
            <w:r>
              <w:rPr>
                <w:rFonts w:ascii="Century Gothic" w:hAnsi="Century Gothic" w:cs="Helvetica"/>
                <w:sz w:val="20"/>
                <w:szCs w:val="20"/>
              </w:rPr>
              <w:t xml:space="preserve"> cell shape</w:t>
            </w:r>
          </w:p>
        </w:tc>
      </w:tr>
      <w:tr w:rsidR="0069733A" w14:paraId="4F2306A0" w14:textId="77777777" w:rsidTr="0069733A">
        <w:tc>
          <w:tcPr>
            <w:tcW w:w="1818" w:type="dxa"/>
            <w:shd w:val="clear" w:color="auto" w:fill="F2F2F2" w:themeFill="background1" w:themeFillShade="F2"/>
          </w:tcPr>
          <w:p w14:paraId="1B4E1AA9"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Endoplasmic Reticulum</w:t>
            </w:r>
          </w:p>
        </w:tc>
        <w:tc>
          <w:tcPr>
            <w:tcW w:w="4590" w:type="dxa"/>
          </w:tcPr>
          <w:p w14:paraId="1E7D7CA2" w14:textId="1588EF65" w:rsidR="0069733A" w:rsidRPr="00EF0FE9"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Stores and carries materials throughout the cell; participate</w:t>
            </w:r>
            <w:r w:rsidR="00FC6817">
              <w:rPr>
                <w:rFonts w:ascii="Century Gothic" w:hAnsi="Century Gothic" w:cs="Helvetica"/>
                <w:sz w:val="20"/>
                <w:szCs w:val="20"/>
              </w:rPr>
              <w:t>s</w:t>
            </w:r>
            <w:r>
              <w:rPr>
                <w:rFonts w:ascii="Century Gothic" w:hAnsi="Century Gothic" w:cs="Helvetica"/>
                <w:sz w:val="20"/>
                <w:szCs w:val="20"/>
              </w:rPr>
              <w:t xml:space="preserve"> in protein synthesis</w:t>
            </w:r>
          </w:p>
        </w:tc>
      </w:tr>
      <w:tr w:rsidR="0069733A" w14:paraId="1C1F8C79" w14:textId="77777777" w:rsidTr="0069733A">
        <w:tc>
          <w:tcPr>
            <w:tcW w:w="1818" w:type="dxa"/>
            <w:shd w:val="clear" w:color="auto" w:fill="F2F2F2" w:themeFill="background1" w:themeFillShade="F2"/>
          </w:tcPr>
          <w:p w14:paraId="69C63063" w14:textId="6B85D4CA" w:rsidR="0069733A" w:rsidRDefault="000D076E"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Golgi A</w:t>
            </w:r>
            <w:r w:rsidR="0069733A">
              <w:rPr>
                <w:rFonts w:ascii="Century Gothic" w:hAnsi="Century Gothic" w:cs="Helvetica"/>
                <w:sz w:val="20"/>
                <w:szCs w:val="20"/>
              </w:rPr>
              <w:t>pparatus</w:t>
            </w:r>
          </w:p>
        </w:tc>
        <w:tc>
          <w:tcPr>
            <w:tcW w:w="4590" w:type="dxa"/>
          </w:tcPr>
          <w:p w14:paraId="427BA2C1" w14:textId="333B1C7B" w:rsidR="0069733A" w:rsidRPr="00EF0FE9" w:rsidRDefault="00FC6817"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Modifies</w:t>
            </w:r>
            <w:r w:rsidR="009C5766">
              <w:rPr>
                <w:rFonts w:ascii="Century Gothic" w:hAnsi="Century Gothic" w:cs="Helvetica"/>
                <w:sz w:val="20"/>
                <w:szCs w:val="20"/>
              </w:rPr>
              <w:t xml:space="preserve"> and transport</w:t>
            </w:r>
            <w:r>
              <w:rPr>
                <w:rFonts w:ascii="Century Gothic" w:hAnsi="Century Gothic" w:cs="Helvetica"/>
                <w:sz w:val="20"/>
                <w:szCs w:val="20"/>
              </w:rPr>
              <w:t>s</w:t>
            </w:r>
            <w:r w:rsidR="009C5766">
              <w:rPr>
                <w:rFonts w:ascii="Century Gothic" w:hAnsi="Century Gothic" w:cs="Helvetica"/>
                <w:sz w:val="20"/>
                <w:szCs w:val="20"/>
              </w:rPr>
              <w:t xml:space="preserve"> proteins</w:t>
            </w:r>
          </w:p>
        </w:tc>
      </w:tr>
      <w:tr w:rsidR="0069733A" w14:paraId="45CE126F" w14:textId="77777777" w:rsidTr="0069733A">
        <w:tc>
          <w:tcPr>
            <w:tcW w:w="1818" w:type="dxa"/>
            <w:shd w:val="clear" w:color="auto" w:fill="F2F2F2" w:themeFill="background1" w:themeFillShade="F2"/>
          </w:tcPr>
          <w:p w14:paraId="5F48BBE1"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Mitochondria</w:t>
            </w:r>
          </w:p>
        </w:tc>
        <w:tc>
          <w:tcPr>
            <w:tcW w:w="4590" w:type="dxa"/>
          </w:tcPr>
          <w:p w14:paraId="6CA6606C" w14:textId="5A3A9640"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Perform cellular respiration</w:t>
            </w:r>
          </w:p>
        </w:tc>
      </w:tr>
      <w:tr w:rsidR="0069733A" w14:paraId="1531CB52" w14:textId="77777777" w:rsidTr="0069733A">
        <w:tc>
          <w:tcPr>
            <w:tcW w:w="1818" w:type="dxa"/>
            <w:shd w:val="clear" w:color="auto" w:fill="F2F2F2" w:themeFill="background1" w:themeFillShade="F2"/>
          </w:tcPr>
          <w:p w14:paraId="3597C74F" w14:textId="7777777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Nucleus</w:t>
            </w:r>
          </w:p>
        </w:tc>
        <w:tc>
          <w:tcPr>
            <w:tcW w:w="4590" w:type="dxa"/>
          </w:tcPr>
          <w:p w14:paraId="3832F019" w14:textId="710DCD8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Contains and protects the DNA</w:t>
            </w:r>
          </w:p>
        </w:tc>
      </w:tr>
      <w:tr w:rsidR="0069733A" w14:paraId="1530A480" w14:textId="77777777" w:rsidTr="0069733A">
        <w:tc>
          <w:tcPr>
            <w:tcW w:w="1818" w:type="dxa"/>
            <w:shd w:val="clear" w:color="auto" w:fill="F2F2F2" w:themeFill="background1" w:themeFillShade="F2"/>
          </w:tcPr>
          <w:p w14:paraId="0822C6AD" w14:textId="7777777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Ribosomes</w:t>
            </w:r>
          </w:p>
        </w:tc>
        <w:tc>
          <w:tcPr>
            <w:tcW w:w="4590" w:type="dxa"/>
          </w:tcPr>
          <w:p w14:paraId="7D6B372D" w14:textId="069297FF" w:rsidR="0069733A" w:rsidRPr="00EF0FE9"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Location where protein synthesis occurs</w:t>
            </w:r>
          </w:p>
        </w:tc>
      </w:tr>
      <w:tr w:rsidR="0069733A" w14:paraId="43938691" w14:textId="77777777" w:rsidTr="0069733A">
        <w:tc>
          <w:tcPr>
            <w:tcW w:w="1818" w:type="dxa"/>
            <w:shd w:val="clear" w:color="auto" w:fill="F2F2F2" w:themeFill="background1" w:themeFillShade="F2"/>
          </w:tcPr>
          <w:p w14:paraId="1801DA0C" w14:textId="7777777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Vacuole</w:t>
            </w:r>
          </w:p>
        </w:tc>
        <w:tc>
          <w:tcPr>
            <w:tcW w:w="4590" w:type="dxa"/>
          </w:tcPr>
          <w:p w14:paraId="77EFBF87" w14:textId="4BC44737" w:rsidR="0069733A" w:rsidRPr="00EF0FE9"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Plants only; contains and stores water and other substances to maintain cell shape</w:t>
            </w:r>
          </w:p>
        </w:tc>
      </w:tr>
      <w:tr w:rsidR="0069733A" w14:paraId="0B73FA44" w14:textId="77777777" w:rsidTr="0069733A">
        <w:tc>
          <w:tcPr>
            <w:tcW w:w="1818" w:type="dxa"/>
            <w:shd w:val="clear" w:color="auto" w:fill="F2F2F2" w:themeFill="background1" w:themeFillShade="F2"/>
          </w:tcPr>
          <w:p w14:paraId="0DA979C3" w14:textId="77777777" w:rsidR="0069733A" w:rsidRDefault="0069733A"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Vesicles</w:t>
            </w:r>
          </w:p>
        </w:tc>
        <w:tc>
          <w:tcPr>
            <w:tcW w:w="4590" w:type="dxa"/>
          </w:tcPr>
          <w:p w14:paraId="54A650BB" w14:textId="31F7B2C9" w:rsidR="0069733A" w:rsidRPr="00EF0FE9" w:rsidRDefault="009C5766" w:rsidP="00697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20"/>
                <w:szCs w:val="20"/>
              </w:rPr>
            </w:pPr>
            <w:r>
              <w:rPr>
                <w:rFonts w:ascii="Century Gothic" w:hAnsi="Century Gothic" w:cs="Helvetica"/>
                <w:sz w:val="20"/>
                <w:szCs w:val="20"/>
              </w:rPr>
              <w:t>Transport substances, such as proteins, through the cell</w:t>
            </w:r>
          </w:p>
        </w:tc>
      </w:tr>
    </w:tbl>
    <w:p w14:paraId="51F36BC7" w14:textId="25317631" w:rsidR="00CD09F5" w:rsidRPr="009C5766" w:rsidRDefault="00341094" w:rsidP="009C5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entury Gothic" w:hAnsi="Century Gothic" w:cs="Helvetica"/>
          <w:color w:val="064573" w:themeColor="accent3" w:themeShade="80"/>
          <w:sz w:val="12"/>
          <w:szCs w:val="12"/>
        </w:rPr>
      </w:pPr>
      <w:hyperlink r:id="rId13" w:history="1">
        <w:r w:rsidR="0069733A" w:rsidRPr="009C5766">
          <w:rPr>
            <w:rStyle w:val="Hyperlink"/>
            <w:rFonts w:ascii="Century Gothic" w:hAnsi="Century Gothic" w:cs="Helvetica"/>
            <w:color w:val="064573" w:themeColor="accent3" w:themeShade="80"/>
            <w:sz w:val="12"/>
            <w:szCs w:val="12"/>
          </w:rPr>
          <w:t>http://www.stephsnature.com/images/Websitelifescience/plantcell.jpg</w:t>
        </w:r>
      </w:hyperlink>
      <w:r w:rsidR="0069733A" w:rsidRPr="009C5766">
        <w:rPr>
          <w:rFonts w:ascii="Century Gothic" w:hAnsi="Century Gothic" w:cs="Helvetica"/>
          <w:color w:val="064573" w:themeColor="accent3" w:themeShade="80"/>
          <w:sz w:val="12"/>
          <w:szCs w:val="12"/>
        </w:rPr>
        <w:t xml:space="preserve"> </w:t>
      </w:r>
    </w:p>
    <w:p w14:paraId="027A946D" w14:textId="07B978C5" w:rsidR="00CD09F5" w:rsidRPr="00315221" w:rsidRDefault="00CD09F5"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sidRPr="00315221">
        <w:rPr>
          <w:rFonts w:ascii="Century Gothic" w:hAnsi="Century Gothic" w:cs="Helvetica"/>
          <w:b/>
          <w:color w:val="064573" w:themeColor="accent3" w:themeShade="80"/>
          <w:sz w:val="28"/>
          <w:szCs w:val="28"/>
        </w:rPr>
        <w:t>Cell Specialization</w:t>
      </w:r>
      <w:r w:rsidR="00315221" w:rsidRPr="00315221">
        <w:rPr>
          <w:rFonts w:ascii="Century Gothic" w:hAnsi="Century Gothic" w:cs="Helvetica"/>
          <w:b/>
          <w:color w:val="064573" w:themeColor="accent3" w:themeShade="80"/>
          <w:sz w:val="28"/>
          <w:szCs w:val="28"/>
        </w:rPr>
        <w:t xml:space="preserve"> or Differentiation</w:t>
      </w:r>
    </w:p>
    <w:p w14:paraId="75351CF6" w14:textId="00E44A96" w:rsidR="00DB271F" w:rsidRDefault="00A161E8"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Why are not</w:t>
      </w:r>
      <w:r w:rsidR="00A8604D">
        <w:rPr>
          <w:rFonts w:ascii="Century Gothic" w:hAnsi="Century Gothic" w:cs="Helvetica"/>
        </w:rPr>
        <w:t xml:space="preserve"> all </w:t>
      </w:r>
      <w:r w:rsidR="00DB271F">
        <w:rPr>
          <w:rFonts w:ascii="Century Gothic" w:hAnsi="Century Gothic" w:cs="Helvetica"/>
        </w:rPr>
        <w:t>cells within the human body exactly the same if they contain the same organelles and DNA?  How and why is a muscle cell different from a brain cell when the</w:t>
      </w:r>
      <w:r w:rsidR="0058723E">
        <w:rPr>
          <w:rFonts w:ascii="Century Gothic" w:hAnsi="Century Gothic" w:cs="Helvetica"/>
        </w:rPr>
        <w:t xml:space="preserve"> instructions to create cells are the same?  The answer is entirely about</w:t>
      </w:r>
      <w:r w:rsidR="00DB271F">
        <w:rPr>
          <w:rFonts w:ascii="Century Gothic" w:hAnsi="Century Gothic" w:cs="Helvetica"/>
        </w:rPr>
        <w:t xml:space="preserve"> </w:t>
      </w:r>
      <w:r w:rsidR="00DB271F" w:rsidRPr="00A8604D">
        <w:rPr>
          <w:rFonts w:ascii="Century Gothic" w:hAnsi="Century Gothic" w:cs="Helvetica"/>
          <w:u w:val="single"/>
        </w:rPr>
        <w:t>WHICH</w:t>
      </w:r>
      <w:r w:rsidR="00DB271F">
        <w:rPr>
          <w:rFonts w:ascii="Century Gothic" w:hAnsi="Century Gothic" w:cs="Helvetica"/>
        </w:rPr>
        <w:t xml:space="preserve"> </w:t>
      </w:r>
      <w:r w:rsidR="00DB271F" w:rsidRPr="00A8604D">
        <w:rPr>
          <w:rFonts w:ascii="Century Gothic" w:hAnsi="Century Gothic" w:cs="Helvetica"/>
          <w:b/>
        </w:rPr>
        <w:t>genes</w:t>
      </w:r>
      <w:r w:rsidR="00DB271F">
        <w:rPr>
          <w:rFonts w:ascii="Century Gothic" w:hAnsi="Century Gothic" w:cs="Helvetica"/>
        </w:rPr>
        <w:t>, or instruct</w:t>
      </w:r>
      <w:r w:rsidR="0058723E">
        <w:rPr>
          <w:rFonts w:ascii="Century Gothic" w:hAnsi="Century Gothic" w:cs="Helvetica"/>
        </w:rPr>
        <w:t>ions, are used.  If</w:t>
      </w:r>
      <w:r w:rsidR="00DB271F">
        <w:rPr>
          <w:rFonts w:ascii="Century Gothic" w:hAnsi="Century Gothic" w:cs="Helvetica"/>
        </w:rPr>
        <w:t xml:space="preserve"> the DNA in all cells </w:t>
      </w:r>
      <w:r w:rsidR="0058723E">
        <w:rPr>
          <w:rFonts w:ascii="Century Gothic" w:hAnsi="Century Gothic" w:cs="Helvetica"/>
        </w:rPr>
        <w:t xml:space="preserve">is thought of similar to </w:t>
      </w:r>
      <w:r w:rsidR="00DB271F">
        <w:rPr>
          <w:rFonts w:ascii="Century Gothic" w:hAnsi="Century Gothic" w:cs="Helvetica"/>
        </w:rPr>
        <w:t xml:space="preserve">a cookbook, different recipes within the book are used to create different cells.  The recipe to make a chocolate cake contains different ingredients than a recipe for beef stew, even though both recipes are in the same cookbook.  </w:t>
      </w:r>
      <w:r w:rsidR="00A8604D">
        <w:rPr>
          <w:rFonts w:ascii="Century Gothic" w:hAnsi="Century Gothic" w:cs="Helvetica"/>
        </w:rPr>
        <w:t>In the same way</w:t>
      </w:r>
      <w:r w:rsidR="0058723E">
        <w:rPr>
          <w:rFonts w:ascii="Century Gothic" w:hAnsi="Century Gothic" w:cs="Helvetica"/>
        </w:rPr>
        <w:t>,</w:t>
      </w:r>
      <w:r w:rsidR="00A8604D">
        <w:rPr>
          <w:rFonts w:ascii="Century Gothic" w:hAnsi="Century Gothic" w:cs="Helvetica"/>
        </w:rPr>
        <w:t xml:space="preserve"> the </w:t>
      </w:r>
      <w:r w:rsidR="0058723E">
        <w:rPr>
          <w:rFonts w:ascii="Century Gothic" w:hAnsi="Century Gothic" w:cs="Helvetica"/>
        </w:rPr>
        <w:t>“recipe”</w:t>
      </w:r>
      <w:r w:rsidR="00A8604D">
        <w:rPr>
          <w:rFonts w:ascii="Century Gothic" w:hAnsi="Century Gothic" w:cs="Helvetica"/>
        </w:rPr>
        <w:t xml:space="preserve"> to form a muscle cell is different than the </w:t>
      </w:r>
      <w:r w:rsidR="0058723E">
        <w:rPr>
          <w:rFonts w:ascii="Century Gothic" w:hAnsi="Century Gothic" w:cs="Helvetica"/>
        </w:rPr>
        <w:t>“</w:t>
      </w:r>
      <w:r w:rsidR="00A8604D">
        <w:rPr>
          <w:rFonts w:ascii="Century Gothic" w:hAnsi="Century Gothic" w:cs="Helvetica"/>
        </w:rPr>
        <w:t>recipe</w:t>
      </w:r>
      <w:r w:rsidR="0058723E">
        <w:rPr>
          <w:rFonts w:ascii="Century Gothic" w:hAnsi="Century Gothic" w:cs="Helvetica"/>
        </w:rPr>
        <w:t>”</w:t>
      </w:r>
      <w:r w:rsidR="00A8604D">
        <w:rPr>
          <w:rFonts w:ascii="Century Gothic" w:hAnsi="Century Gothic" w:cs="Helvetica"/>
        </w:rPr>
        <w:t xml:space="preserve"> to form a brain cell.  </w:t>
      </w:r>
      <w:r w:rsidR="00DB271F">
        <w:rPr>
          <w:rFonts w:ascii="Century Gothic" w:hAnsi="Century Gothic" w:cs="Helvetica"/>
        </w:rPr>
        <w:t>Cells can look and function differently</w:t>
      </w:r>
      <w:r w:rsidR="0058723E">
        <w:rPr>
          <w:rFonts w:ascii="Century Gothic" w:hAnsi="Century Gothic" w:cs="Helvetica"/>
        </w:rPr>
        <w:t>,</w:t>
      </w:r>
      <w:r w:rsidR="00DB271F">
        <w:rPr>
          <w:rFonts w:ascii="Century Gothic" w:hAnsi="Century Gothic" w:cs="Helvetica"/>
        </w:rPr>
        <w:t xml:space="preserve"> because only certain genes in a cell’s DNA are used, or </w:t>
      </w:r>
      <w:r w:rsidR="00DB271F" w:rsidRPr="00922306">
        <w:rPr>
          <w:rFonts w:ascii="Century Gothic" w:hAnsi="Century Gothic" w:cs="Helvetica"/>
          <w:b/>
        </w:rPr>
        <w:t>expressed</w:t>
      </w:r>
      <w:r w:rsidR="00A8604D">
        <w:rPr>
          <w:rFonts w:ascii="Century Gothic" w:hAnsi="Century Gothic" w:cs="Helvetica"/>
        </w:rPr>
        <w:t>, when those cells are formed.</w:t>
      </w:r>
    </w:p>
    <w:p w14:paraId="339CD8FD" w14:textId="7BF4B0F2" w:rsidR="00CD09F5" w:rsidRPr="00DB271F" w:rsidRDefault="00CD09F5"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515F4CA2" w14:textId="77777777" w:rsidR="00A8604D" w:rsidRDefault="00A8604D"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Cell </w:t>
      </w:r>
      <w:r w:rsidRPr="00315221">
        <w:rPr>
          <w:rFonts w:ascii="Century Gothic" w:hAnsi="Century Gothic" w:cs="Helvetica"/>
          <w:b/>
        </w:rPr>
        <w:t>specialization</w:t>
      </w:r>
      <w:r>
        <w:rPr>
          <w:rFonts w:ascii="Century Gothic" w:hAnsi="Century Gothic" w:cs="Helvetica"/>
        </w:rPr>
        <w:t xml:space="preserve"> or </w:t>
      </w:r>
      <w:r w:rsidRPr="00315221">
        <w:rPr>
          <w:rFonts w:ascii="Century Gothic" w:hAnsi="Century Gothic" w:cs="Helvetica"/>
          <w:b/>
        </w:rPr>
        <w:t>differentiation</w:t>
      </w:r>
      <w:r>
        <w:rPr>
          <w:rFonts w:ascii="Century Gothic" w:hAnsi="Century Gothic" w:cs="Helvetica"/>
          <w:b/>
        </w:rPr>
        <w:t xml:space="preserve"> </w:t>
      </w:r>
      <w:r>
        <w:rPr>
          <w:rFonts w:ascii="Century Gothic" w:hAnsi="Century Gothic" w:cs="Helvetica"/>
        </w:rPr>
        <w:t xml:space="preserve">occurs when a less specialized cell, such as a stem cell, becomes a specialized cell, such as a red blood cell.  Specialization occurs during the development of a multicellular organism and continues into adulthood.  This is caused by a </w:t>
      </w:r>
    </w:p>
    <w:p w14:paraId="6FD68700" w14:textId="77777777" w:rsidR="00A8604D" w:rsidRPr="00A8604D" w:rsidRDefault="00A8604D"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4DE2F0D2" w14:textId="08CD3CEF" w:rsidR="00DB271F" w:rsidRPr="00A8604D" w:rsidRDefault="00A8604D"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roofErr w:type="gramStart"/>
      <w:r>
        <w:rPr>
          <w:rFonts w:ascii="Century Gothic" w:hAnsi="Century Gothic" w:cs="Helvetica"/>
        </w:rPr>
        <w:t>highly</w:t>
      </w:r>
      <w:proofErr w:type="gramEnd"/>
      <w:r>
        <w:rPr>
          <w:rFonts w:ascii="Century Gothic" w:hAnsi="Century Gothic" w:cs="Helvetica"/>
        </w:rPr>
        <w:t xml:space="preserve"> complex system that controls when a gene should </w:t>
      </w:r>
      <w:r w:rsidR="0058723E">
        <w:rPr>
          <w:rFonts w:ascii="Century Gothic" w:hAnsi="Century Gothic" w:cs="Helvetica"/>
        </w:rPr>
        <w:t xml:space="preserve">be </w:t>
      </w:r>
      <w:r>
        <w:rPr>
          <w:rFonts w:ascii="Century Gothic" w:hAnsi="Century Gothic" w:cs="Helvetica"/>
        </w:rPr>
        <w:t>expressed.  The genes expressed will create different physical characteristics in the different cell types.  Table 3 below summarizes a few examples of specialized cells within the human body and how structural features impact each cell type</w:t>
      </w:r>
      <w:r w:rsidR="0058723E">
        <w:rPr>
          <w:rFonts w:ascii="Century Gothic" w:hAnsi="Century Gothic" w:cs="Helvetica"/>
        </w:rPr>
        <w:t>’</w:t>
      </w:r>
      <w:r>
        <w:rPr>
          <w:rFonts w:ascii="Century Gothic" w:hAnsi="Century Gothic" w:cs="Helvetica"/>
        </w:rPr>
        <w:t>s function.</w:t>
      </w:r>
    </w:p>
    <w:p w14:paraId="738FD41D" w14:textId="77777777" w:rsidR="008B518E" w:rsidRPr="00DB271F" w:rsidRDefault="008B518E"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tbl>
      <w:tblPr>
        <w:tblStyle w:val="TableGrid"/>
        <w:tblW w:w="10728" w:type="dxa"/>
        <w:tblLayout w:type="fixed"/>
        <w:tblLook w:val="04A0" w:firstRow="1" w:lastRow="0" w:firstColumn="1" w:lastColumn="0" w:noHBand="0" w:noVBand="1"/>
      </w:tblPr>
      <w:tblGrid>
        <w:gridCol w:w="2808"/>
        <w:gridCol w:w="2340"/>
        <w:gridCol w:w="270"/>
        <w:gridCol w:w="2970"/>
        <w:gridCol w:w="2340"/>
      </w:tblGrid>
      <w:tr w:rsidR="00701A36" w14:paraId="74D37EFB" w14:textId="19D85CB8" w:rsidTr="008B518E">
        <w:tc>
          <w:tcPr>
            <w:tcW w:w="10728" w:type="dxa"/>
            <w:gridSpan w:val="5"/>
            <w:tcBorders>
              <w:top w:val="single" w:sz="4" w:space="0" w:color="auto"/>
              <w:left w:val="single" w:sz="4" w:space="0" w:color="auto"/>
              <w:bottom w:val="nil"/>
              <w:right w:val="single" w:sz="4" w:space="0" w:color="auto"/>
            </w:tcBorders>
            <w:shd w:val="clear" w:color="auto" w:fill="404040" w:themeFill="text1" w:themeFillTint="BF"/>
          </w:tcPr>
          <w:p w14:paraId="1C69BCBD" w14:textId="02568D13" w:rsidR="00701A36" w:rsidRPr="00327F49" w:rsidRDefault="00701A36" w:rsidP="00327F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color w:val="FFFFFF" w:themeColor="background1"/>
                <w:sz w:val="28"/>
                <w:szCs w:val="28"/>
              </w:rPr>
            </w:pPr>
            <w:r w:rsidRPr="00327F49">
              <w:rPr>
                <w:rFonts w:ascii="Century Gothic" w:hAnsi="Century Gothic" w:cs="Helvetica"/>
                <w:b/>
                <w:color w:val="FFFFFF" w:themeColor="background1"/>
                <w:sz w:val="28"/>
                <w:szCs w:val="28"/>
              </w:rPr>
              <w:t>Table 3.  Examples of Specialized Cells</w:t>
            </w:r>
          </w:p>
        </w:tc>
      </w:tr>
      <w:tr w:rsidR="00701A36" w14:paraId="50E61585" w14:textId="1F7A537D" w:rsidTr="00A45C6B">
        <w:tc>
          <w:tcPr>
            <w:tcW w:w="2808" w:type="dxa"/>
            <w:shd w:val="clear" w:color="auto" w:fill="EBFAD2" w:themeFill="accent2" w:themeFillTint="33"/>
          </w:tcPr>
          <w:p w14:paraId="70BB4E67" w14:textId="659E857E" w:rsidR="00701A36" w:rsidRPr="00380793"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380793">
              <w:rPr>
                <w:rFonts w:ascii="Century Gothic" w:hAnsi="Century Gothic" w:cs="Helvetica"/>
                <w:b/>
              </w:rPr>
              <w:t>Type of Cell</w:t>
            </w:r>
            <w:r w:rsidR="00327F49">
              <w:rPr>
                <w:rFonts w:ascii="Century Gothic" w:hAnsi="Century Gothic" w:cs="Helvetica"/>
                <w:b/>
              </w:rPr>
              <w:t>s</w:t>
            </w:r>
          </w:p>
        </w:tc>
        <w:tc>
          <w:tcPr>
            <w:tcW w:w="2340" w:type="dxa"/>
            <w:tcBorders>
              <w:right w:val="nil"/>
            </w:tcBorders>
            <w:shd w:val="clear" w:color="auto" w:fill="FDE1C9" w:themeFill="accent5" w:themeFillTint="33"/>
          </w:tcPr>
          <w:p w14:paraId="5CBBC2EC" w14:textId="1B428877" w:rsidR="00701A36" w:rsidRPr="00380793"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380793">
              <w:rPr>
                <w:rFonts w:ascii="Century Gothic" w:hAnsi="Century Gothic" w:cs="Helvetica"/>
                <w:b/>
              </w:rPr>
              <w:t>Function</w:t>
            </w:r>
            <w:r>
              <w:rPr>
                <w:rFonts w:ascii="Century Gothic" w:hAnsi="Century Gothic" w:cs="Helvetica"/>
                <w:b/>
              </w:rPr>
              <w:t>/Features</w:t>
            </w:r>
          </w:p>
        </w:tc>
        <w:tc>
          <w:tcPr>
            <w:tcW w:w="270" w:type="dxa"/>
            <w:vMerge w:val="restart"/>
            <w:tcBorders>
              <w:top w:val="nil"/>
              <w:left w:val="nil"/>
              <w:bottom w:val="single" w:sz="4" w:space="0" w:color="auto"/>
              <w:right w:val="nil"/>
            </w:tcBorders>
            <w:shd w:val="clear" w:color="auto" w:fill="404040" w:themeFill="text1" w:themeFillTint="BF"/>
          </w:tcPr>
          <w:p w14:paraId="4C6E602E" w14:textId="77777777" w:rsidR="00701A36" w:rsidRPr="00380793"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tc>
        <w:tc>
          <w:tcPr>
            <w:tcW w:w="2970" w:type="dxa"/>
            <w:tcBorders>
              <w:left w:val="nil"/>
            </w:tcBorders>
            <w:shd w:val="clear" w:color="auto" w:fill="EBFAD2" w:themeFill="accent2" w:themeFillTint="33"/>
          </w:tcPr>
          <w:p w14:paraId="2A31BB2A" w14:textId="0D741CCD" w:rsidR="00701A36" w:rsidRPr="00380793"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Type of Cell</w:t>
            </w:r>
            <w:r w:rsidR="00327F49">
              <w:rPr>
                <w:rFonts w:ascii="Century Gothic" w:hAnsi="Century Gothic" w:cs="Helvetica"/>
                <w:b/>
              </w:rPr>
              <w:t>s</w:t>
            </w:r>
          </w:p>
        </w:tc>
        <w:tc>
          <w:tcPr>
            <w:tcW w:w="2340" w:type="dxa"/>
            <w:shd w:val="clear" w:color="auto" w:fill="FDE1C9" w:themeFill="accent5" w:themeFillTint="33"/>
          </w:tcPr>
          <w:p w14:paraId="32E1980F" w14:textId="79E9D94E" w:rsidR="00701A36" w:rsidRPr="00380793"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Function/Features</w:t>
            </w:r>
          </w:p>
        </w:tc>
      </w:tr>
      <w:tr w:rsidR="00701A36" w14:paraId="022691A0" w14:textId="13935364" w:rsidTr="00A45C6B">
        <w:tc>
          <w:tcPr>
            <w:tcW w:w="2808" w:type="dxa"/>
          </w:tcPr>
          <w:p w14:paraId="25D4724C"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rPr>
              <w:t>Muscle cells</w:t>
            </w:r>
          </w:p>
          <w:p w14:paraId="6231A56C"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noProof/>
              </w:rPr>
              <w:drawing>
                <wp:inline distT="0" distB="0" distL="0" distR="0" wp14:anchorId="54723DB2" wp14:editId="6618B027">
                  <wp:extent cx="1493520" cy="1016000"/>
                  <wp:effectExtent l="0" t="0" r="508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2" t="23494" r="50230" b="8410"/>
                          <a:stretch/>
                        </pic:blipFill>
                        <pic:spPr bwMode="auto">
                          <a:xfrm>
                            <a:off x="0" y="0"/>
                            <a:ext cx="1493888" cy="1016250"/>
                          </a:xfrm>
                          <a:prstGeom prst="rect">
                            <a:avLst/>
                          </a:prstGeom>
                          <a:noFill/>
                          <a:ln>
                            <a:noFill/>
                          </a:ln>
                          <a:extLst>
                            <a:ext uri="{53640926-AAD7-44D8-BBD7-CCE9431645EC}">
                              <a14:shadowObscured xmlns:a14="http://schemas.microsoft.com/office/drawing/2010/main"/>
                            </a:ext>
                          </a:extLst>
                        </pic:spPr>
                      </pic:pic>
                    </a:graphicData>
                  </a:graphic>
                </wp:inline>
              </w:drawing>
            </w:r>
          </w:p>
          <w:p w14:paraId="25A41BF1" w14:textId="77777777"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sz w:val="12"/>
                <w:szCs w:val="12"/>
              </w:rPr>
            </w:pPr>
            <w:hyperlink r:id="rId15" w:history="1">
              <w:r w:rsidR="00701A36" w:rsidRPr="004A3A03">
                <w:rPr>
                  <w:rStyle w:val="Hyperlink"/>
                  <w:rFonts w:ascii="Century Gothic" w:hAnsi="Century Gothic" w:cs="Helvetica"/>
                  <w:color w:val="064573" w:themeColor="accent3" w:themeShade="80"/>
                  <w:sz w:val="12"/>
                  <w:szCs w:val="12"/>
                </w:rPr>
                <w:t>http://www.mhhe.com/biosci/esp/2001_saladin/folder_structure/su/m4/s13/assets/images/sum4s13_1.jpg</w:t>
              </w:r>
            </w:hyperlink>
          </w:p>
        </w:tc>
        <w:tc>
          <w:tcPr>
            <w:tcW w:w="2340" w:type="dxa"/>
            <w:tcBorders>
              <w:right w:val="nil"/>
            </w:tcBorders>
          </w:tcPr>
          <w:p w14:paraId="4411CA0F" w14:textId="55194CA6" w:rsidR="00BB360B" w:rsidRDefault="00A161E8"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sidRPr="00BB360B">
              <w:rPr>
                <w:rFonts w:ascii="Century Gothic" w:hAnsi="Century Gothic" w:cs="Helvetica"/>
                <w:b/>
                <w:i/>
                <w:sz w:val="20"/>
                <w:szCs w:val="20"/>
              </w:rPr>
              <w:t>Function to contract and move</w:t>
            </w:r>
            <w:r w:rsidR="00BB360B" w:rsidRPr="00BB360B">
              <w:rPr>
                <w:rFonts w:ascii="Century Gothic" w:hAnsi="Century Gothic" w:cs="Helvetica"/>
                <w:b/>
                <w:i/>
                <w:sz w:val="20"/>
                <w:szCs w:val="20"/>
              </w:rPr>
              <w:t xml:space="preserve"> the body;</w:t>
            </w:r>
          </w:p>
          <w:p w14:paraId="762D2585" w14:textId="77777777" w:rsid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p>
          <w:p w14:paraId="23D0C21F" w14:textId="27926293" w:rsidR="00701A36"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 xml:space="preserve">Long and </w:t>
            </w:r>
            <w:r w:rsidR="00A161E8" w:rsidRPr="00BB360B">
              <w:rPr>
                <w:rFonts w:ascii="Century Gothic" w:hAnsi="Century Gothic" w:cs="Helvetica"/>
                <w:sz w:val="20"/>
                <w:szCs w:val="20"/>
              </w:rPr>
              <w:t>narrow, contain myosin and actin which are able to make the muscle cell shorten (contraction)</w:t>
            </w:r>
          </w:p>
        </w:tc>
        <w:tc>
          <w:tcPr>
            <w:tcW w:w="270" w:type="dxa"/>
            <w:vMerge/>
            <w:tcBorders>
              <w:top w:val="nil"/>
              <w:left w:val="nil"/>
              <w:bottom w:val="single" w:sz="4" w:space="0" w:color="auto"/>
              <w:right w:val="nil"/>
            </w:tcBorders>
            <w:shd w:val="clear" w:color="auto" w:fill="404040" w:themeFill="text1" w:themeFillTint="BF"/>
          </w:tcPr>
          <w:p w14:paraId="019D9B48" w14:textId="77777777" w:rsidR="00701A36" w:rsidRPr="00701A36" w:rsidRDefault="00701A36" w:rsidP="00701A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c>
          <w:tcPr>
            <w:tcW w:w="2970" w:type="dxa"/>
            <w:tcBorders>
              <w:left w:val="nil"/>
            </w:tcBorders>
          </w:tcPr>
          <w:p w14:paraId="2BA2759D" w14:textId="3A8198C6"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rPr>
              <w:t>Red blood cell</w:t>
            </w:r>
            <w:r w:rsidR="00327F49">
              <w:rPr>
                <w:rFonts w:ascii="Century Gothic" w:hAnsi="Century Gothic" w:cs="Helvetica"/>
              </w:rPr>
              <w:t>s</w:t>
            </w:r>
          </w:p>
          <w:p w14:paraId="1286C39B"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12"/>
                <w:szCs w:val="12"/>
              </w:rPr>
            </w:pPr>
            <w:r w:rsidRPr="00701A36">
              <w:rPr>
                <w:rFonts w:ascii="Century Gothic" w:hAnsi="Century Gothic" w:cs="Helvetica"/>
                <w:noProof/>
                <w:sz w:val="12"/>
                <w:szCs w:val="12"/>
              </w:rPr>
              <w:drawing>
                <wp:inline distT="0" distB="0" distL="0" distR="0" wp14:anchorId="557F29EC" wp14:editId="0A781310">
                  <wp:extent cx="1548829" cy="1028700"/>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6">
                            <a:extLst>
                              <a:ext uri="{28A0092B-C50C-407E-A947-70E740481C1C}">
                                <a14:useLocalDpi xmlns:a14="http://schemas.microsoft.com/office/drawing/2010/main" val="0"/>
                              </a:ext>
                            </a:extLst>
                          </a:blip>
                          <a:srcRect t="33582"/>
                          <a:stretch/>
                        </pic:blipFill>
                        <pic:spPr bwMode="auto">
                          <a:xfrm>
                            <a:off x="0" y="0"/>
                            <a:ext cx="1548829"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1AB3E360" w14:textId="570AD44B"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rPr>
            </w:pPr>
            <w:hyperlink r:id="rId17" w:history="1">
              <w:r w:rsidR="00701A36" w:rsidRPr="004A3A03">
                <w:rPr>
                  <w:rStyle w:val="Hyperlink"/>
                  <w:rFonts w:ascii="Century Gothic" w:hAnsi="Century Gothic" w:cs="Helvetica"/>
                  <w:color w:val="064573" w:themeColor="accent3" w:themeShade="80"/>
                  <w:sz w:val="12"/>
                  <w:szCs w:val="12"/>
                </w:rPr>
                <w:t>http://thewhitenetwork.com/wp-content/uploads/2013/03/red-blood-cells.jpg</w:t>
              </w:r>
            </w:hyperlink>
          </w:p>
        </w:tc>
        <w:tc>
          <w:tcPr>
            <w:tcW w:w="2340" w:type="dxa"/>
          </w:tcPr>
          <w:p w14:paraId="5504683E" w14:textId="44612F58" w:rsidR="00BB360B" w:rsidRDefault="00A161E8"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r w:rsidRPr="00BB360B">
              <w:rPr>
                <w:rFonts w:ascii="Century Gothic" w:hAnsi="Century Gothic" w:cs="Helvetica"/>
                <w:b/>
                <w:i/>
                <w:sz w:val="20"/>
                <w:szCs w:val="20"/>
              </w:rPr>
              <w:t>Function to carry oxygen;</w:t>
            </w:r>
          </w:p>
          <w:p w14:paraId="717C2E86" w14:textId="77777777" w:rsidR="00BB360B"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p>
          <w:p w14:paraId="15F2D1F0" w14:textId="45A0F7DD" w:rsidR="00701A36"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H</w:t>
            </w:r>
            <w:r w:rsidR="00A161E8" w:rsidRPr="00BB360B">
              <w:rPr>
                <w:rFonts w:ascii="Century Gothic" w:hAnsi="Century Gothic" w:cs="Helvetica"/>
                <w:sz w:val="20"/>
                <w:szCs w:val="20"/>
              </w:rPr>
              <w:t>emoglobin on</w:t>
            </w:r>
            <w:r w:rsidR="00590712">
              <w:rPr>
                <w:rFonts w:ascii="Century Gothic" w:hAnsi="Century Gothic" w:cs="Helvetica"/>
                <w:sz w:val="20"/>
                <w:szCs w:val="20"/>
              </w:rPr>
              <w:t xml:space="preserve"> the surface to bind oxygen and</w:t>
            </w:r>
            <w:r w:rsidR="00A161E8" w:rsidRPr="00BB360B">
              <w:rPr>
                <w:rFonts w:ascii="Century Gothic" w:hAnsi="Century Gothic" w:cs="Helvetica"/>
                <w:sz w:val="20"/>
                <w:szCs w:val="20"/>
              </w:rPr>
              <w:t xml:space="preserve"> large surface area</w:t>
            </w:r>
          </w:p>
        </w:tc>
      </w:tr>
      <w:tr w:rsidR="00701A36" w14:paraId="3857CCF6" w14:textId="1F6C96EB" w:rsidTr="00A45C6B">
        <w:tc>
          <w:tcPr>
            <w:tcW w:w="2808" w:type="dxa"/>
          </w:tcPr>
          <w:p w14:paraId="1CAD6000"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rPr>
              <w:t>Sperm cells</w:t>
            </w:r>
          </w:p>
          <w:p w14:paraId="42488E4F"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noProof/>
              </w:rPr>
              <w:drawing>
                <wp:inline distT="0" distB="0" distL="0" distR="0" wp14:anchorId="7E8514BF" wp14:editId="7300CBFC">
                  <wp:extent cx="1504077" cy="990356"/>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8">
                            <a:extLst>
                              <a:ext uri="{28A0092B-C50C-407E-A947-70E740481C1C}">
                                <a14:useLocalDpi xmlns:a14="http://schemas.microsoft.com/office/drawing/2010/main" val="0"/>
                              </a:ext>
                            </a:extLst>
                          </a:blip>
                          <a:srcRect l="4762"/>
                          <a:stretch/>
                        </pic:blipFill>
                        <pic:spPr bwMode="auto">
                          <a:xfrm>
                            <a:off x="0" y="0"/>
                            <a:ext cx="1505085" cy="991020"/>
                          </a:xfrm>
                          <a:prstGeom prst="rect">
                            <a:avLst/>
                          </a:prstGeom>
                          <a:noFill/>
                          <a:ln>
                            <a:noFill/>
                          </a:ln>
                          <a:extLst>
                            <a:ext uri="{53640926-AAD7-44D8-BBD7-CCE9431645EC}">
                              <a14:shadowObscured xmlns:a14="http://schemas.microsoft.com/office/drawing/2010/main"/>
                            </a:ext>
                          </a:extLst>
                        </pic:spPr>
                      </pic:pic>
                    </a:graphicData>
                  </a:graphic>
                </wp:inline>
              </w:drawing>
            </w:r>
          </w:p>
          <w:p w14:paraId="748840EA" w14:textId="77777777"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sz w:val="12"/>
                <w:szCs w:val="12"/>
              </w:rPr>
            </w:pPr>
            <w:hyperlink r:id="rId19" w:history="1">
              <w:r w:rsidR="00701A36" w:rsidRPr="004A3A03">
                <w:rPr>
                  <w:rStyle w:val="Hyperlink"/>
                  <w:rFonts w:ascii="Century Gothic" w:hAnsi="Century Gothic" w:cs="Helvetica"/>
                  <w:color w:val="064573" w:themeColor="accent3" w:themeShade="80"/>
                  <w:sz w:val="12"/>
                  <w:szCs w:val="12"/>
                </w:rPr>
                <w:t>http://cdn-imgs-mag.aeon.co/images/2013/07/sperm.jpg</w:t>
              </w:r>
            </w:hyperlink>
          </w:p>
        </w:tc>
        <w:tc>
          <w:tcPr>
            <w:tcW w:w="2340" w:type="dxa"/>
            <w:tcBorders>
              <w:right w:val="nil"/>
            </w:tcBorders>
          </w:tcPr>
          <w:p w14:paraId="40AF5465" w14:textId="1A964A2D" w:rsidR="00BB360B" w:rsidRDefault="00A161E8"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r w:rsidRPr="00BB360B">
              <w:rPr>
                <w:rFonts w:ascii="Century Gothic" w:hAnsi="Century Gothic" w:cs="Helvetica"/>
                <w:b/>
                <w:i/>
                <w:sz w:val="20"/>
                <w:szCs w:val="20"/>
              </w:rPr>
              <w:t>Function to</w:t>
            </w:r>
            <w:r w:rsidR="00BB360B">
              <w:rPr>
                <w:rFonts w:ascii="Century Gothic" w:hAnsi="Century Gothic" w:cs="Helvetica"/>
                <w:b/>
                <w:i/>
                <w:sz w:val="20"/>
                <w:szCs w:val="20"/>
              </w:rPr>
              <w:t xml:space="preserve"> </w:t>
            </w:r>
            <w:r w:rsidR="00590712">
              <w:rPr>
                <w:rFonts w:ascii="Century Gothic" w:hAnsi="Century Gothic" w:cs="Helvetica"/>
                <w:b/>
                <w:i/>
                <w:sz w:val="20"/>
                <w:szCs w:val="20"/>
              </w:rPr>
              <w:t>travel to and</w:t>
            </w:r>
            <w:r w:rsidRPr="00BB360B">
              <w:rPr>
                <w:rFonts w:ascii="Century Gothic" w:hAnsi="Century Gothic" w:cs="Helvetica"/>
                <w:b/>
                <w:i/>
                <w:sz w:val="20"/>
                <w:szCs w:val="20"/>
              </w:rPr>
              <w:t xml:space="preserve"> fertilize an egg;</w:t>
            </w:r>
          </w:p>
          <w:p w14:paraId="3D054FEF" w14:textId="77777777" w:rsid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p>
          <w:p w14:paraId="2A2F5781" w14:textId="752584BA" w:rsidR="00701A36"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H</w:t>
            </w:r>
            <w:r w:rsidR="00A161E8" w:rsidRPr="00BB360B">
              <w:rPr>
                <w:rFonts w:ascii="Century Gothic" w:hAnsi="Century Gothic" w:cs="Helvetica"/>
                <w:sz w:val="20"/>
                <w:szCs w:val="20"/>
              </w:rPr>
              <w:t>ead</w:t>
            </w:r>
            <w:r w:rsidR="00E90169">
              <w:rPr>
                <w:rFonts w:ascii="Century Gothic" w:hAnsi="Century Gothic" w:cs="Helvetica"/>
                <w:sz w:val="20"/>
                <w:szCs w:val="20"/>
              </w:rPr>
              <w:t xml:space="preserve"> with enzymes to break into egg and</w:t>
            </w:r>
            <w:r w:rsidR="00A161E8" w:rsidRPr="00BB360B">
              <w:rPr>
                <w:rFonts w:ascii="Century Gothic" w:hAnsi="Century Gothic" w:cs="Helvetica"/>
                <w:sz w:val="20"/>
                <w:szCs w:val="20"/>
              </w:rPr>
              <w:t xml:space="preserve"> long tail for travel</w:t>
            </w:r>
          </w:p>
        </w:tc>
        <w:tc>
          <w:tcPr>
            <w:tcW w:w="270" w:type="dxa"/>
            <w:vMerge/>
            <w:tcBorders>
              <w:top w:val="nil"/>
              <w:left w:val="nil"/>
              <w:bottom w:val="single" w:sz="4" w:space="0" w:color="auto"/>
              <w:right w:val="nil"/>
            </w:tcBorders>
            <w:shd w:val="clear" w:color="auto" w:fill="404040" w:themeFill="text1" w:themeFillTint="BF"/>
          </w:tcPr>
          <w:p w14:paraId="36A53ACA" w14:textId="77777777" w:rsidR="00701A36" w:rsidRPr="00701A36" w:rsidRDefault="00701A36" w:rsidP="00922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c>
          <w:tcPr>
            <w:tcW w:w="2970" w:type="dxa"/>
            <w:tcBorders>
              <w:left w:val="nil"/>
            </w:tcBorders>
          </w:tcPr>
          <w:p w14:paraId="37B12FC7" w14:textId="5CFC46A2"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rPr>
              <w:t>Osteocytes</w:t>
            </w:r>
            <w:r>
              <w:rPr>
                <w:rFonts w:ascii="Century Gothic" w:hAnsi="Century Gothic" w:cs="Helvetica"/>
              </w:rPr>
              <w:t xml:space="preserve"> (bone)</w:t>
            </w:r>
          </w:p>
          <w:p w14:paraId="2382C833"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noProof/>
              </w:rPr>
              <w:drawing>
                <wp:inline distT="0" distB="0" distL="0" distR="0" wp14:anchorId="223EC557" wp14:editId="56C26001">
                  <wp:extent cx="1456055" cy="1004136"/>
                  <wp:effectExtent l="0" t="0" r="0" b="1206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3158"/>
                          <a:stretch/>
                        </pic:blipFill>
                        <pic:spPr bwMode="auto">
                          <a:xfrm>
                            <a:off x="0" y="0"/>
                            <a:ext cx="1457170" cy="1004905"/>
                          </a:xfrm>
                          <a:prstGeom prst="rect">
                            <a:avLst/>
                          </a:prstGeom>
                          <a:noFill/>
                          <a:ln>
                            <a:noFill/>
                          </a:ln>
                          <a:extLst>
                            <a:ext uri="{53640926-AAD7-44D8-BBD7-CCE9431645EC}">
                              <a14:shadowObscured xmlns:a14="http://schemas.microsoft.com/office/drawing/2010/main"/>
                            </a:ext>
                          </a:extLst>
                        </pic:spPr>
                      </pic:pic>
                    </a:graphicData>
                  </a:graphic>
                </wp:inline>
              </w:drawing>
            </w:r>
          </w:p>
          <w:p w14:paraId="753CCB7F" w14:textId="6B471D5F"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rPr>
            </w:pPr>
            <w:hyperlink r:id="rId21" w:history="1">
              <w:r w:rsidR="00701A36" w:rsidRPr="004A3A03">
                <w:rPr>
                  <w:rStyle w:val="Hyperlink"/>
                  <w:rFonts w:ascii="Century Gothic" w:hAnsi="Century Gothic" w:cs="Helvetica"/>
                  <w:color w:val="064573" w:themeColor="accent3" w:themeShade="80"/>
                  <w:sz w:val="12"/>
                  <w:szCs w:val="12"/>
                </w:rPr>
                <w:t>https://vault.swri.org/cms/upload/cells_500pixels.jpg</w:t>
              </w:r>
            </w:hyperlink>
          </w:p>
        </w:tc>
        <w:tc>
          <w:tcPr>
            <w:tcW w:w="2340" w:type="dxa"/>
          </w:tcPr>
          <w:p w14:paraId="556515D3" w14:textId="77777777" w:rsidR="00701A36"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r w:rsidRPr="00BB360B">
              <w:rPr>
                <w:rFonts w:ascii="Century Gothic" w:hAnsi="Century Gothic" w:cs="Helvetica"/>
                <w:b/>
                <w:i/>
                <w:sz w:val="20"/>
                <w:szCs w:val="20"/>
              </w:rPr>
              <w:t>Function to build and shape bone;</w:t>
            </w:r>
          </w:p>
          <w:p w14:paraId="0FD85DF7" w14:textId="77777777" w:rsidR="00BB360B"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i/>
                <w:sz w:val="20"/>
                <w:szCs w:val="20"/>
              </w:rPr>
            </w:pPr>
          </w:p>
          <w:p w14:paraId="23E667BA" w14:textId="4AB9CDCF" w:rsidR="00BB360B"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Contain proteins capable of building and breaking down minerals surrounding them</w:t>
            </w:r>
          </w:p>
        </w:tc>
      </w:tr>
      <w:tr w:rsidR="00701A36" w14:paraId="02700125" w14:textId="59260071" w:rsidTr="00A45C6B">
        <w:tc>
          <w:tcPr>
            <w:tcW w:w="2808" w:type="dxa"/>
          </w:tcPr>
          <w:p w14:paraId="1B5EBCBB" w14:textId="22033272"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rPr>
              <w:t>Neurons (nerve cells)</w:t>
            </w:r>
          </w:p>
          <w:p w14:paraId="1C7B10BA" w14:textId="77777777" w:rsidR="00701A36" w:rsidRP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sidRPr="00701A36">
              <w:rPr>
                <w:rFonts w:ascii="Century Gothic" w:hAnsi="Century Gothic" w:cs="Helvetica"/>
                <w:noProof/>
              </w:rPr>
              <w:drawing>
                <wp:inline distT="0" distB="0" distL="0" distR="0" wp14:anchorId="293108C6" wp14:editId="7BBB0C68">
                  <wp:extent cx="1503658" cy="99949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665" cy="1000159"/>
                          </a:xfrm>
                          <a:prstGeom prst="rect">
                            <a:avLst/>
                          </a:prstGeom>
                          <a:noFill/>
                          <a:ln>
                            <a:noFill/>
                          </a:ln>
                        </pic:spPr>
                      </pic:pic>
                    </a:graphicData>
                  </a:graphic>
                </wp:inline>
              </w:drawing>
            </w:r>
          </w:p>
          <w:p w14:paraId="383D6B4A" w14:textId="77777777"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sz w:val="12"/>
                <w:szCs w:val="12"/>
              </w:rPr>
            </w:pPr>
            <w:hyperlink r:id="rId23" w:history="1">
              <w:r w:rsidR="00701A36" w:rsidRPr="004A3A03">
                <w:rPr>
                  <w:rStyle w:val="Hyperlink"/>
                  <w:rFonts w:ascii="Century Gothic" w:hAnsi="Century Gothic" w:cs="Helvetica"/>
                  <w:color w:val="064573" w:themeColor="accent3" w:themeShade="80"/>
                  <w:sz w:val="12"/>
                  <w:szCs w:val="12"/>
                </w:rPr>
                <w:t>http://wileywitch.com/wp-content/uploads/2013/02/173_neurons.jpg</w:t>
              </w:r>
            </w:hyperlink>
          </w:p>
        </w:tc>
        <w:tc>
          <w:tcPr>
            <w:tcW w:w="2340" w:type="dxa"/>
            <w:tcBorders>
              <w:right w:val="nil"/>
            </w:tcBorders>
          </w:tcPr>
          <w:p w14:paraId="5748EC75" w14:textId="469E5CF6" w:rsidR="00BB360B" w:rsidRDefault="00A161E8"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sidRPr="00BB360B">
              <w:rPr>
                <w:rFonts w:ascii="Century Gothic" w:hAnsi="Century Gothic" w:cs="Helvetica"/>
                <w:b/>
                <w:i/>
                <w:sz w:val="20"/>
                <w:szCs w:val="20"/>
              </w:rPr>
              <w:t>Function to relay messages through the body;</w:t>
            </w:r>
          </w:p>
          <w:p w14:paraId="7A9993E9" w14:textId="77777777" w:rsid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p>
          <w:p w14:paraId="2749C6CF" w14:textId="75D6D10B" w:rsidR="00701A36"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Lo</w:t>
            </w:r>
            <w:r w:rsidR="00A161E8" w:rsidRPr="00BB360B">
              <w:rPr>
                <w:rFonts w:ascii="Century Gothic" w:hAnsi="Century Gothic" w:cs="Helvetica"/>
                <w:sz w:val="20"/>
                <w:szCs w:val="20"/>
              </w:rPr>
              <w:t xml:space="preserve">ng </w:t>
            </w:r>
            <w:r>
              <w:rPr>
                <w:rFonts w:ascii="Century Gothic" w:hAnsi="Century Gothic" w:cs="Helvetica"/>
                <w:sz w:val="20"/>
                <w:szCs w:val="20"/>
              </w:rPr>
              <w:t xml:space="preserve">and narrow </w:t>
            </w:r>
            <w:r w:rsidR="00A161E8" w:rsidRPr="00BB360B">
              <w:rPr>
                <w:rFonts w:ascii="Century Gothic" w:hAnsi="Century Gothic" w:cs="Helvetica"/>
                <w:sz w:val="20"/>
                <w:szCs w:val="20"/>
              </w:rPr>
              <w:t>with strands to form connections with other neurons</w:t>
            </w:r>
          </w:p>
        </w:tc>
        <w:tc>
          <w:tcPr>
            <w:tcW w:w="270" w:type="dxa"/>
            <w:vMerge/>
            <w:tcBorders>
              <w:top w:val="nil"/>
              <w:left w:val="nil"/>
              <w:bottom w:val="single" w:sz="4" w:space="0" w:color="auto"/>
              <w:right w:val="nil"/>
            </w:tcBorders>
            <w:shd w:val="clear" w:color="auto" w:fill="404040" w:themeFill="text1" w:themeFillTint="BF"/>
          </w:tcPr>
          <w:p w14:paraId="09635F3B" w14:textId="77777777" w:rsidR="00701A36" w:rsidRPr="00701A36" w:rsidRDefault="00701A36" w:rsidP="00DB2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c>
          <w:tcPr>
            <w:tcW w:w="2970" w:type="dxa"/>
            <w:tcBorders>
              <w:left w:val="nil"/>
            </w:tcBorders>
          </w:tcPr>
          <w:p w14:paraId="3CB8B2FC" w14:textId="77777777" w:rsid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Pr>
                <w:rFonts w:ascii="Century Gothic" w:hAnsi="Century Gothic" w:cs="Helvetica"/>
              </w:rPr>
              <w:t>Skin cells</w:t>
            </w:r>
          </w:p>
          <w:p w14:paraId="47F2D6B0" w14:textId="77777777" w:rsidR="00701A36" w:rsidRDefault="00701A36"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rPr>
            </w:pPr>
            <w:r>
              <w:rPr>
                <w:rFonts w:ascii="Century Gothic" w:hAnsi="Century Gothic" w:cs="Helvetica"/>
                <w:noProof/>
              </w:rPr>
              <w:drawing>
                <wp:inline distT="0" distB="0" distL="0" distR="0" wp14:anchorId="6573E03D" wp14:editId="4E506801">
                  <wp:extent cx="1422130" cy="1027671"/>
                  <wp:effectExtent l="0" t="0" r="63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382" cy="1027853"/>
                          </a:xfrm>
                          <a:prstGeom prst="rect">
                            <a:avLst/>
                          </a:prstGeom>
                          <a:noFill/>
                          <a:ln>
                            <a:noFill/>
                          </a:ln>
                        </pic:spPr>
                      </pic:pic>
                    </a:graphicData>
                  </a:graphic>
                </wp:inline>
              </w:drawing>
            </w:r>
          </w:p>
          <w:p w14:paraId="545CAD45" w14:textId="49B57B71" w:rsidR="00701A36" w:rsidRPr="004A3A03" w:rsidRDefault="00341094" w:rsidP="004A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color w:val="064573" w:themeColor="accent3" w:themeShade="80"/>
                <w:sz w:val="12"/>
                <w:szCs w:val="12"/>
              </w:rPr>
            </w:pPr>
            <w:hyperlink r:id="rId25" w:history="1">
              <w:r w:rsidR="00701A36" w:rsidRPr="004A3A03">
                <w:rPr>
                  <w:rStyle w:val="Hyperlink"/>
                  <w:rFonts w:ascii="Century Gothic" w:hAnsi="Century Gothic" w:cs="Helvetica"/>
                  <w:color w:val="064573" w:themeColor="accent3" w:themeShade="80"/>
                  <w:sz w:val="12"/>
                  <w:szCs w:val="12"/>
                </w:rPr>
                <w:t>http://cellfunctioning.wikispaces.com/file/view/cheekcells.jpg/210933652/cheekcells.jpg</w:t>
              </w:r>
            </w:hyperlink>
          </w:p>
        </w:tc>
        <w:tc>
          <w:tcPr>
            <w:tcW w:w="2340" w:type="dxa"/>
          </w:tcPr>
          <w:p w14:paraId="6C0CFD81" w14:textId="5F6224F9" w:rsidR="00BB360B" w:rsidRDefault="00A161E8"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sidRPr="00BB360B">
              <w:rPr>
                <w:rFonts w:ascii="Century Gothic" w:hAnsi="Century Gothic" w:cs="Helvetica"/>
                <w:b/>
                <w:i/>
                <w:sz w:val="20"/>
                <w:szCs w:val="20"/>
              </w:rPr>
              <w:t>Function to form a protective layer;</w:t>
            </w:r>
          </w:p>
          <w:p w14:paraId="70CC40E9" w14:textId="77777777" w:rsid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p>
          <w:p w14:paraId="21EBDFE5" w14:textId="740297AC" w:rsidR="00701A36" w:rsidRPr="00BB360B" w:rsidRDefault="00BB360B" w:rsidP="00BB3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sz w:val="20"/>
                <w:szCs w:val="20"/>
              </w:rPr>
            </w:pPr>
            <w:r>
              <w:rPr>
                <w:rFonts w:ascii="Century Gothic" w:hAnsi="Century Gothic" w:cs="Helvetica"/>
                <w:sz w:val="20"/>
                <w:szCs w:val="20"/>
              </w:rPr>
              <w:t xml:space="preserve">Flat shape and </w:t>
            </w:r>
            <w:r w:rsidR="00A161E8" w:rsidRPr="00BB360B">
              <w:rPr>
                <w:rFonts w:ascii="Century Gothic" w:hAnsi="Century Gothic" w:cs="Helvetica"/>
                <w:sz w:val="20"/>
                <w:szCs w:val="20"/>
              </w:rPr>
              <w:t>contain</w:t>
            </w:r>
            <w:r w:rsidR="00E90169">
              <w:rPr>
                <w:rFonts w:ascii="Century Gothic" w:hAnsi="Century Gothic" w:cs="Helvetica"/>
                <w:sz w:val="20"/>
                <w:szCs w:val="20"/>
              </w:rPr>
              <w:t>ing</w:t>
            </w:r>
            <w:r w:rsidR="00A161E8" w:rsidRPr="00BB360B">
              <w:rPr>
                <w:rFonts w:ascii="Century Gothic" w:hAnsi="Century Gothic" w:cs="Helvetica"/>
                <w:sz w:val="20"/>
                <w:szCs w:val="20"/>
              </w:rPr>
              <w:t xml:space="preserve"> massive amounts </w:t>
            </w:r>
            <w:r w:rsidR="00E90169">
              <w:rPr>
                <w:rFonts w:ascii="Century Gothic" w:hAnsi="Century Gothic" w:cs="Helvetica"/>
                <w:sz w:val="20"/>
                <w:szCs w:val="20"/>
              </w:rPr>
              <w:t>of keratin that form</w:t>
            </w:r>
            <w:r w:rsidR="00A161E8" w:rsidRPr="00BB360B">
              <w:rPr>
                <w:rFonts w:ascii="Century Gothic" w:hAnsi="Century Gothic" w:cs="Helvetica"/>
                <w:sz w:val="20"/>
                <w:szCs w:val="20"/>
              </w:rPr>
              <w:t xml:space="preserve"> a protective outer layer as the skin cell dies</w:t>
            </w:r>
          </w:p>
        </w:tc>
      </w:tr>
    </w:tbl>
    <w:p w14:paraId="078A9F0B" w14:textId="14B74A3C" w:rsidR="00DB271F" w:rsidRPr="00327F49" w:rsidRDefault="00DB271F"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0A071995" w14:textId="77777777" w:rsidR="007A0633" w:rsidRPr="003C7F09"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Tissues &amp; Organs</w:t>
      </w:r>
    </w:p>
    <w:p w14:paraId="4D6D1290" w14:textId="77777777" w:rsidR="007A0633"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A tissue is made up of a group of cells that work together to perform a specific function.  The study of tissues is called histology.  The tissues of the human body are grouped into four types based on function:</w:t>
      </w:r>
    </w:p>
    <w:p w14:paraId="6C6E094F" w14:textId="7F5E2192" w:rsidR="007A0633" w:rsidRDefault="007A0633" w:rsidP="007A063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Connective tissue</w:t>
      </w:r>
      <w:r>
        <w:rPr>
          <w:rFonts w:ascii="Century Gothic" w:hAnsi="Century Gothic" w:cs="Helvetica"/>
        </w:rPr>
        <w:t xml:space="preserve"> – provide</w:t>
      </w:r>
      <w:r w:rsidR="00E90169">
        <w:rPr>
          <w:rFonts w:ascii="Century Gothic" w:hAnsi="Century Gothic" w:cs="Helvetica"/>
        </w:rPr>
        <w:t>s</w:t>
      </w:r>
      <w:r>
        <w:rPr>
          <w:rFonts w:ascii="Century Gothic" w:hAnsi="Century Gothic" w:cs="Helvetica"/>
        </w:rPr>
        <w:t xml:space="preserve"> shape and support</w:t>
      </w:r>
    </w:p>
    <w:p w14:paraId="54680439" w14:textId="77777777" w:rsidR="007A0633" w:rsidRDefault="007A0633" w:rsidP="007A063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Muscle tissue</w:t>
      </w:r>
      <w:r>
        <w:rPr>
          <w:rFonts w:ascii="Century Gothic" w:hAnsi="Century Gothic" w:cs="Helvetica"/>
        </w:rPr>
        <w:t xml:space="preserve"> – capable of contraction and producing movement</w:t>
      </w:r>
    </w:p>
    <w:p w14:paraId="3576E788" w14:textId="77777777" w:rsidR="007A0633" w:rsidRDefault="007A0633" w:rsidP="007A063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Nervous tissue</w:t>
      </w:r>
      <w:r>
        <w:rPr>
          <w:rFonts w:ascii="Century Gothic" w:hAnsi="Century Gothic" w:cs="Helvetica"/>
        </w:rPr>
        <w:t xml:space="preserve"> – capable of passing impulses, or messages</w:t>
      </w:r>
    </w:p>
    <w:p w14:paraId="2D9D2AAB" w14:textId="593AE0A3" w:rsidR="007A0633" w:rsidRDefault="007A0633" w:rsidP="007A063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Epithelial tissue</w:t>
      </w:r>
      <w:r>
        <w:rPr>
          <w:rFonts w:ascii="Century Gothic" w:hAnsi="Century Gothic" w:cs="Helvetica"/>
        </w:rPr>
        <w:t xml:space="preserve"> – provide</w:t>
      </w:r>
      <w:r w:rsidR="00E90169">
        <w:rPr>
          <w:rFonts w:ascii="Century Gothic" w:hAnsi="Century Gothic" w:cs="Helvetica"/>
        </w:rPr>
        <w:t>s</w:t>
      </w:r>
      <w:r>
        <w:rPr>
          <w:rFonts w:ascii="Century Gothic" w:hAnsi="Century Gothic" w:cs="Helvetica"/>
        </w:rPr>
        <w:t xml:space="preserve"> covering and protection</w:t>
      </w:r>
    </w:p>
    <w:p w14:paraId="017AA8EF" w14:textId="77777777" w:rsidR="007A0633" w:rsidRPr="00C85D23"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59AF7EE3" w14:textId="36F5ED54" w:rsidR="007A0633"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An organ is made up of a group of tissues that work together to perform a specific function.  There are approximately 78 organs in the human body.  A few examples of organs found in the human body</w:t>
      </w:r>
      <w:r w:rsidR="00E90169">
        <w:rPr>
          <w:rFonts w:ascii="Century Gothic" w:hAnsi="Century Gothic" w:cs="Helvetica"/>
        </w:rPr>
        <w:t>,</w:t>
      </w:r>
      <w:r>
        <w:rPr>
          <w:rFonts w:ascii="Century Gothic" w:hAnsi="Century Gothic" w:cs="Helvetica"/>
        </w:rPr>
        <w:t xml:space="preserve"> along with their function</w:t>
      </w:r>
      <w:r w:rsidR="00E90169">
        <w:rPr>
          <w:rFonts w:ascii="Century Gothic" w:hAnsi="Century Gothic" w:cs="Helvetica"/>
        </w:rPr>
        <w:t>s,</w:t>
      </w:r>
      <w:r>
        <w:rPr>
          <w:rFonts w:ascii="Century Gothic" w:hAnsi="Century Gothic" w:cs="Helvetica"/>
        </w:rPr>
        <w:t xml:space="preserve"> include:</w:t>
      </w:r>
    </w:p>
    <w:p w14:paraId="3CA3AECC" w14:textId="77777777" w:rsidR="007A0633" w:rsidRPr="00AF5A2C" w:rsidRDefault="007A0633" w:rsidP="007A063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Kidneys</w:t>
      </w:r>
      <w:r>
        <w:rPr>
          <w:rFonts w:ascii="Century Gothic" w:hAnsi="Century Gothic" w:cs="Helvetica"/>
        </w:rPr>
        <w:t xml:space="preserve"> – regulate water levels and remove waste products from the blood</w:t>
      </w:r>
    </w:p>
    <w:p w14:paraId="6E758F5D" w14:textId="0B0CA68D" w:rsidR="007A0633" w:rsidRDefault="007A0633" w:rsidP="007A063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Heart</w:t>
      </w:r>
      <w:r w:rsidR="00E90169">
        <w:rPr>
          <w:rFonts w:ascii="Century Gothic" w:hAnsi="Century Gothic" w:cs="Helvetica"/>
        </w:rPr>
        <w:t xml:space="preserve"> – p</w:t>
      </w:r>
      <w:r>
        <w:rPr>
          <w:rFonts w:ascii="Century Gothic" w:hAnsi="Century Gothic" w:cs="Helvetica"/>
        </w:rPr>
        <w:t>ump</w:t>
      </w:r>
      <w:r w:rsidR="00E90169">
        <w:rPr>
          <w:rFonts w:ascii="Century Gothic" w:hAnsi="Century Gothic" w:cs="Helvetica"/>
        </w:rPr>
        <w:t>s</w:t>
      </w:r>
      <w:r>
        <w:rPr>
          <w:rFonts w:ascii="Century Gothic" w:hAnsi="Century Gothic" w:cs="Helvetica"/>
        </w:rPr>
        <w:t xml:space="preserve"> blood throughout the body</w:t>
      </w:r>
    </w:p>
    <w:p w14:paraId="2F09D906" w14:textId="77777777" w:rsidR="007A0633" w:rsidRDefault="007A0633" w:rsidP="007A063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Stomach</w:t>
      </w:r>
      <w:r>
        <w:rPr>
          <w:rFonts w:ascii="Century Gothic" w:hAnsi="Century Gothic" w:cs="Helvetica"/>
        </w:rPr>
        <w:t xml:space="preserve"> – digestion</w:t>
      </w:r>
    </w:p>
    <w:p w14:paraId="27D786EF" w14:textId="7EDE7330" w:rsidR="007A0633" w:rsidRPr="00AF5A2C" w:rsidRDefault="007A0633" w:rsidP="007A063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i/>
        </w:rPr>
        <w:t>Skin</w:t>
      </w:r>
      <w:r>
        <w:rPr>
          <w:rFonts w:ascii="Century Gothic" w:hAnsi="Century Gothic" w:cs="Helvetica"/>
        </w:rPr>
        <w:t xml:space="preserve"> </w:t>
      </w:r>
      <w:r w:rsidR="00E90169">
        <w:rPr>
          <w:rFonts w:ascii="Century Gothic" w:hAnsi="Century Gothic" w:cs="Helvetica"/>
        </w:rPr>
        <w:t>–</w:t>
      </w:r>
      <w:r>
        <w:rPr>
          <w:rFonts w:ascii="Century Gothic" w:hAnsi="Century Gothic" w:cs="Helvetica"/>
        </w:rPr>
        <w:t xml:space="preserve"> protection</w:t>
      </w:r>
    </w:p>
    <w:p w14:paraId="7883EB77" w14:textId="77777777" w:rsidR="000C5195" w:rsidRDefault="000C5195"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429C9FEF" w14:textId="77777777" w:rsidR="007A0633" w:rsidRP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0DB06E7E" w14:textId="77777777" w:rsidR="007A0633" w:rsidRPr="003C7F09"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Human Organ Systems</w:t>
      </w:r>
    </w:p>
    <w:p w14:paraId="448B8302" w14:textId="74209224" w:rsidR="007A0633" w:rsidRDefault="007A063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Organ s</w:t>
      </w:r>
      <w:r w:rsidR="00B82746">
        <w:rPr>
          <w:rFonts w:ascii="Century Gothic" w:hAnsi="Century Gothic" w:cs="Helvetica"/>
        </w:rPr>
        <w:t>ystems are made up of a group of</w:t>
      </w:r>
      <w:r>
        <w:rPr>
          <w:rFonts w:ascii="Century Gothic" w:hAnsi="Century Gothic" w:cs="Helvetica"/>
        </w:rPr>
        <w:t xml:space="preserve"> organs that work together to perform a specific function.  Most of these organ systems overlap</w:t>
      </w:r>
      <w:r w:rsidR="00B82746">
        <w:rPr>
          <w:rFonts w:ascii="Century Gothic" w:hAnsi="Century Gothic" w:cs="Helvetica"/>
        </w:rPr>
        <w:t>,</w:t>
      </w:r>
      <w:r>
        <w:rPr>
          <w:rFonts w:ascii="Century Gothic" w:hAnsi="Century Gothic" w:cs="Helvetica"/>
        </w:rPr>
        <w:t xml:space="preserve"> and the health of one system can greatly impact the health of the other organ systems in the human body.  The diagrams below show the organ systems found in the human body.</w:t>
      </w:r>
    </w:p>
    <w:p w14:paraId="498621E5" w14:textId="77777777" w:rsidR="001724F3" w:rsidRPr="001724F3" w:rsidRDefault="001724F3" w:rsidP="007A06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4C3546B4" w14:textId="32E65636" w:rsidR="001724F3" w:rsidRPr="001724F3" w:rsidRDefault="001724F3" w:rsidP="00172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color w:val="4E750D" w:themeColor="accent2" w:themeShade="80"/>
        </w:rPr>
      </w:pPr>
      <w:r w:rsidRPr="001724F3">
        <w:rPr>
          <w:rFonts w:ascii="Century Gothic" w:hAnsi="Century Gothic" w:cs="Helvetica"/>
          <w:b/>
          <w:color w:val="4E750D" w:themeColor="accent2" w:themeShade="80"/>
        </w:rPr>
        <w:t>Organ Systems of the Human Body</w:t>
      </w:r>
    </w:p>
    <w:p w14:paraId="058D2080" w14:textId="41DD849E" w:rsidR="00CD09F5" w:rsidRDefault="001724F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Helvetica" w:hAnsi="Helvetica"/>
          <w:noProof/>
          <w:color w:val="000000"/>
        </w:rPr>
        <w:drawing>
          <wp:anchor distT="0" distB="0" distL="114300" distR="114300" simplePos="0" relativeHeight="251676672" behindDoc="0" locked="0" layoutInCell="1" allowOverlap="1" wp14:anchorId="4A8A1D52" wp14:editId="6F4F31C5">
            <wp:simplePos x="0" y="0"/>
            <wp:positionH relativeFrom="column">
              <wp:posOffset>3543300</wp:posOffset>
            </wp:positionH>
            <wp:positionV relativeFrom="paragraph">
              <wp:posOffset>127000</wp:posOffset>
            </wp:positionV>
            <wp:extent cx="3543300" cy="5854065"/>
            <wp:effectExtent l="0" t="0" r="1270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5854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000000"/>
        </w:rPr>
        <w:drawing>
          <wp:anchor distT="0" distB="0" distL="114300" distR="114300" simplePos="0" relativeHeight="251677696" behindDoc="0" locked="0" layoutInCell="1" allowOverlap="1" wp14:anchorId="5FC99884" wp14:editId="6A35808E">
            <wp:simplePos x="0" y="0"/>
            <wp:positionH relativeFrom="column">
              <wp:posOffset>-114300</wp:posOffset>
            </wp:positionH>
            <wp:positionV relativeFrom="paragraph">
              <wp:posOffset>127000</wp:posOffset>
            </wp:positionV>
            <wp:extent cx="3551555" cy="5894070"/>
            <wp:effectExtent l="0" t="0" r="444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1555" cy="589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C857E" w14:textId="79FB1049"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372DB626" w14:textId="410B81E2"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6FB1A226" w14:textId="62E4C765"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CA67D8D" w14:textId="12832DC9"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6A2B3382" w14:textId="15779D0D"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1663DF4A" w14:textId="0C380159"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1079E44A" w14:textId="04AD02A6"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F37AC85" w14:textId="04B6E590"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DCEF3B3"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767E687"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6803B457"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12A4BA3"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EA4AAD7"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E3AF969"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77EFC00"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D965116"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AB17E99"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652A9F9"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C4F68A2"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D6DEB03"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CDDBBF6"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6180BF88"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340A54A"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211DC68"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2413111"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1A03FDE5"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63004D1"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1B3594D9"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19BFEB4"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0887303D"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4552368D" w14:textId="77777777" w:rsidR="007A0633" w:rsidRDefault="007A063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3FA88241" w14:textId="3E99DEB7" w:rsidR="001724F3" w:rsidRPr="001724F3" w:rsidRDefault="00341094" w:rsidP="001724F3">
      <w:pPr>
        <w:pStyle w:val="NormalWeb"/>
        <w:shd w:val="clear" w:color="auto" w:fill="FFFFFF"/>
        <w:spacing w:before="96" w:beforeAutospacing="0" w:after="120" w:afterAutospacing="0" w:line="288" w:lineRule="atLeast"/>
        <w:jc w:val="center"/>
        <w:rPr>
          <w:rFonts w:ascii="Century Gothic" w:hAnsi="Century Gothic"/>
          <w:color w:val="064573" w:themeColor="accent3" w:themeShade="80"/>
          <w:sz w:val="12"/>
          <w:szCs w:val="12"/>
          <w:lang w:val="en"/>
        </w:rPr>
      </w:pPr>
      <w:hyperlink r:id="rId28" w:history="1">
        <w:r w:rsidR="001724F3" w:rsidRPr="001724F3">
          <w:rPr>
            <w:rStyle w:val="Hyperlink"/>
            <w:rFonts w:ascii="Century Gothic" w:hAnsi="Century Gothic"/>
            <w:color w:val="064573" w:themeColor="accent3" w:themeShade="80"/>
            <w:sz w:val="12"/>
            <w:szCs w:val="12"/>
            <w:lang w:val="en"/>
          </w:rPr>
          <w:t>http://upload.wikimedia.org/wikipedia/commons/d/d8/Organ_Systems_I.jpg</w:t>
        </w:r>
      </w:hyperlink>
    </w:p>
    <w:p w14:paraId="7D11A038" w14:textId="77777777" w:rsid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283C8EBD" w14:textId="77777777" w:rsid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363CAF05" w14:textId="77777777" w:rsid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51131BCC" w14:textId="77777777" w:rsid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651E37CD" w14:textId="77777777" w:rsid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534F9361" w14:textId="77777777" w:rsidR="000C2920" w:rsidRPr="000C2920" w:rsidRDefault="000C2920"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12247D42" w14:textId="280A972F" w:rsidR="00CD09F5" w:rsidRPr="003C7F09" w:rsidRDefault="001724F3" w:rsidP="00CD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Disease: </w:t>
      </w:r>
      <w:r w:rsidR="00CD09F5">
        <w:rPr>
          <w:rFonts w:ascii="Century Gothic" w:hAnsi="Century Gothic" w:cs="Helvetica"/>
          <w:b/>
          <w:color w:val="064573" w:themeColor="accent3" w:themeShade="80"/>
          <w:sz w:val="28"/>
          <w:szCs w:val="28"/>
        </w:rPr>
        <w:t xml:space="preserve">Imbalance in </w:t>
      </w:r>
      <w:r>
        <w:rPr>
          <w:rFonts w:ascii="Century Gothic" w:hAnsi="Century Gothic" w:cs="Helvetica"/>
          <w:b/>
          <w:color w:val="064573" w:themeColor="accent3" w:themeShade="80"/>
          <w:sz w:val="28"/>
          <w:szCs w:val="28"/>
        </w:rPr>
        <w:t>the System</w:t>
      </w:r>
    </w:p>
    <w:p w14:paraId="281256E4" w14:textId="1E6E451B" w:rsidR="000C2920" w:rsidRDefault="000C2920" w:rsidP="000C2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035A69">
        <w:rPr>
          <w:rFonts w:ascii="Century Gothic" w:hAnsi="Century Gothic" w:cs="Helvetica"/>
          <w:b/>
        </w:rPr>
        <w:t>Diseases</w:t>
      </w:r>
      <w:r>
        <w:rPr>
          <w:rFonts w:ascii="Century Gothic" w:hAnsi="Century Gothic" w:cs="Helvetica"/>
        </w:rPr>
        <w:t xml:space="preserve"> are abnormal conditions that affect an organism.  In terms of the organ systems, disease creates an imbalance in cells, tissues, or organs that can result in an inability of an organ system to function properly, or </w:t>
      </w:r>
      <w:r w:rsidR="00B82746">
        <w:rPr>
          <w:rFonts w:ascii="Century Gothic" w:hAnsi="Century Gothic" w:cs="Helvetica"/>
        </w:rPr>
        <w:t xml:space="preserve">not </w:t>
      </w:r>
      <w:r>
        <w:rPr>
          <w:rFonts w:ascii="Century Gothic" w:hAnsi="Century Gothic" w:cs="Helvetica"/>
        </w:rPr>
        <w:t>at all.  When this happens, it more often than not creates a domino effect that results in imbalances in multiple organ systems throughout the body.  This is the reason that signs and symptom</w:t>
      </w:r>
      <w:r w:rsidR="00B82746">
        <w:rPr>
          <w:rFonts w:ascii="Century Gothic" w:hAnsi="Century Gothic" w:cs="Helvetica"/>
        </w:rPr>
        <w:t>s of diseases are often found system-wide.  T</w:t>
      </w:r>
      <w:r>
        <w:rPr>
          <w:rFonts w:ascii="Century Gothic" w:hAnsi="Century Gothic" w:cs="Helvetica"/>
        </w:rPr>
        <w:t xml:space="preserve">reating and correcting the imbalance in the original system affected </w:t>
      </w:r>
      <w:r w:rsidR="00B82746">
        <w:rPr>
          <w:rFonts w:ascii="Century Gothic" w:hAnsi="Century Gothic" w:cs="Helvetica"/>
        </w:rPr>
        <w:t>will often correct the imbalances, and cure</w:t>
      </w:r>
      <w:r>
        <w:rPr>
          <w:rFonts w:ascii="Century Gothic" w:hAnsi="Century Gothic" w:cs="Helvetica"/>
        </w:rPr>
        <w:t xml:space="preserve"> the symptoms, in the other organ systems.  </w:t>
      </w:r>
    </w:p>
    <w:p w14:paraId="629C35B4" w14:textId="77777777" w:rsidR="000C2920" w:rsidRPr="008B146A" w:rsidRDefault="000C2920" w:rsidP="000C2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DC5222B" w14:textId="1489EF04" w:rsidR="000C2920" w:rsidRDefault="00B82746" w:rsidP="000C2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For example, t</w:t>
      </w:r>
      <w:r w:rsidR="000C2920">
        <w:rPr>
          <w:rFonts w:ascii="Century Gothic" w:hAnsi="Century Gothic" w:cs="Helvetica"/>
        </w:rPr>
        <w:t xml:space="preserve">he Human Immunodeficiency Virus (HIV) is a virus that only infects white blood cells in the immune system.  White blood cells are responsible for protecting and providing immunity to the human body from outside sources.  Once HIV has destroyed a large number of white blood cells, creating an imbalance in the immune system, symptoms begin to appear in other organ systems that eventually lead to death.  For example, these symptoms can appear </w:t>
      </w:r>
      <w:r>
        <w:rPr>
          <w:rFonts w:ascii="Century Gothic" w:hAnsi="Century Gothic" w:cs="Helvetica"/>
        </w:rPr>
        <w:t xml:space="preserve">in </w:t>
      </w:r>
      <w:r w:rsidR="000C2920">
        <w:rPr>
          <w:rFonts w:ascii="Century Gothic" w:hAnsi="Century Gothic" w:cs="Helvetica"/>
        </w:rPr>
        <w:t xml:space="preserve">the following organ systems in </w:t>
      </w:r>
      <w:r>
        <w:rPr>
          <w:rFonts w:ascii="Century Gothic" w:hAnsi="Century Gothic" w:cs="Helvetica"/>
        </w:rPr>
        <w:t>cases of advanced HIV infection</w:t>
      </w:r>
      <w:r w:rsidR="000C2920">
        <w:rPr>
          <w:rFonts w:ascii="Century Gothic" w:hAnsi="Century Gothic" w:cs="Helvetica"/>
        </w:rPr>
        <w:t>:</w:t>
      </w:r>
    </w:p>
    <w:p w14:paraId="2EBC950D" w14:textId="2D5C1536" w:rsidR="000C2920" w:rsidRDefault="000C2920" w:rsidP="000C292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rPr>
        <w:t>Digestive system</w:t>
      </w:r>
      <w:r>
        <w:rPr>
          <w:rFonts w:ascii="Century Gothic" w:hAnsi="Century Gothic" w:cs="Helvetica"/>
        </w:rPr>
        <w:t xml:space="preserve"> – painful swallowing, weight loss, fatigue, severe </w:t>
      </w:r>
      <w:r w:rsidR="00B82746">
        <w:rPr>
          <w:rFonts w:ascii="Century Gothic" w:hAnsi="Century Gothic" w:cs="Helvetica"/>
        </w:rPr>
        <w:t xml:space="preserve">and </w:t>
      </w:r>
      <w:r>
        <w:rPr>
          <w:rFonts w:ascii="Century Gothic" w:hAnsi="Century Gothic" w:cs="Helvetica"/>
        </w:rPr>
        <w:t>persistent diarrhea, nausea, vomiting</w:t>
      </w:r>
    </w:p>
    <w:p w14:paraId="13AEEDDD" w14:textId="3A51A101" w:rsidR="000C2920" w:rsidRDefault="000C2920" w:rsidP="000C292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rPr>
        <w:t>Respiratory system</w:t>
      </w:r>
      <w:r w:rsidR="00B82746">
        <w:rPr>
          <w:rFonts w:ascii="Century Gothic" w:hAnsi="Century Gothic" w:cs="Helvetica"/>
        </w:rPr>
        <w:t xml:space="preserve"> – p</w:t>
      </w:r>
      <w:r>
        <w:rPr>
          <w:rFonts w:ascii="Century Gothic" w:hAnsi="Century Gothic" w:cs="Helvetica"/>
        </w:rPr>
        <w:t>ersistent cough, shortness of breath, respiratory infections</w:t>
      </w:r>
    </w:p>
    <w:p w14:paraId="38E7FE78" w14:textId="5719DF75" w:rsidR="000C2920" w:rsidRDefault="000C2920" w:rsidP="000C292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CF28BD">
        <w:rPr>
          <w:rFonts w:ascii="Century Gothic" w:hAnsi="Century Gothic" w:cs="Helvetica"/>
          <w:b/>
        </w:rPr>
        <w:t>Integumentary system</w:t>
      </w:r>
      <w:r w:rsidR="00B82746">
        <w:rPr>
          <w:rFonts w:ascii="Century Gothic" w:hAnsi="Century Gothic" w:cs="Helvetica"/>
        </w:rPr>
        <w:t xml:space="preserve"> – s</w:t>
      </w:r>
      <w:r>
        <w:rPr>
          <w:rFonts w:ascii="Century Gothic" w:hAnsi="Century Gothic" w:cs="Helvetica"/>
        </w:rPr>
        <w:t>kin rashes, fla</w:t>
      </w:r>
      <w:r w:rsidR="00B82746">
        <w:rPr>
          <w:rFonts w:ascii="Century Gothic" w:hAnsi="Century Gothic" w:cs="Helvetica"/>
        </w:rPr>
        <w:t>ky skin, persistent cold sores</w:t>
      </w:r>
    </w:p>
    <w:p w14:paraId="0421DC7C" w14:textId="4A18CEB3" w:rsidR="00586F6D" w:rsidRPr="005444F8" w:rsidRDefault="000C2920" w:rsidP="00D1424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r w:rsidRPr="00CF28BD">
        <w:rPr>
          <w:rFonts w:ascii="Century Gothic" w:hAnsi="Century Gothic" w:cs="Helvetica"/>
          <w:b/>
          <w:noProof/>
        </w:rPr>
        <mc:AlternateContent>
          <mc:Choice Requires="wps">
            <w:drawing>
              <wp:anchor distT="0" distB="0" distL="114300" distR="114300" simplePos="0" relativeHeight="251661312" behindDoc="0" locked="0" layoutInCell="1" allowOverlap="1" wp14:anchorId="06B46998" wp14:editId="248C228F">
                <wp:simplePos x="0" y="0"/>
                <wp:positionH relativeFrom="column">
                  <wp:posOffset>-114300</wp:posOffset>
                </wp:positionH>
                <wp:positionV relativeFrom="paragraph">
                  <wp:posOffset>596265</wp:posOffset>
                </wp:positionV>
                <wp:extent cx="7086600" cy="4551680"/>
                <wp:effectExtent l="177800" t="177800" r="203200" b="198120"/>
                <wp:wrapTight wrapText="bothSides">
                  <wp:wrapPolygon edited="0">
                    <wp:start x="697" y="-844"/>
                    <wp:lineTo x="-542" y="-603"/>
                    <wp:lineTo x="-465" y="20853"/>
                    <wp:lineTo x="697" y="22420"/>
                    <wp:lineTo x="20903" y="22420"/>
                    <wp:lineTo x="20981" y="22179"/>
                    <wp:lineTo x="22065" y="20732"/>
                    <wp:lineTo x="22142" y="964"/>
                    <wp:lineTo x="21135" y="-603"/>
                    <wp:lineTo x="20903" y="-844"/>
                    <wp:lineTo x="697" y="-844"/>
                  </wp:wrapPolygon>
                </wp:wrapTight>
                <wp:docPr id="5" name="Rounded Rectangle 5"/>
                <wp:cNvGraphicFramePr/>
                <a:graphic xmlns:a="http://schemas.openxmlformats.org/drawingml/2006/main">
                  <a:graphicData uri="http://schemas.microsoft.com/office/word/2010/wordprocessingShape">
                    <wps:wsp>
                      <wps:cNvSpPr/>
                      <wps:spPr>
                        <a:xfrm>
                          <a:off x="0" y="0"/>
                          <a:ext cx="7086600" cy="4551680"/>
                        </a:xfrm>
                        <a:prstGeom prst="roundRect">
                          <a:avLst>
                            <a:gd name="adj" fmla="val 8547"/>
                          </a:avLst>
                        </a:prstGeom>
                        <a:solidFill>
                          <a:schemeClr val="accent2">
                            <a:lumMod val="20000"/>
                            <a:lumOff val="80000"/>
                          </a:schemeClr>
                        </a:solidFill>
                        <a:ln w="28575" cmpd="sng">
                          <a:solidFill>
                            <a:srgbClr val="144C5C"/>
                          </a:solidFill>
                        </a:ln>
                        <a:effectLst>
                          <a:outerShdw blurRad="165100" dir="5400000" algn="ctr" rotWithShape="0">
                            <a:srgbClr val="000000">
                              <a:alpha val="73000"/>
                            </a:srgbClr>
                          </a:outerShdw>
                        </a:effectLst>
                      </wps:spPr>
                      <wps:style>
                        <a:lnRef idx="1">
                          <a:schemeClr val="accent1"/>
                        </a:lnRef>
                        <a:fillRef idx="3">
                          <a:schemeClr val="accent1"/>
                        </a:fillRef>
                        <a:effectRef idx="2">
                          <a:schemeClr val="accent1"/>
                        </a:effectRef>
                        <a:fontRef idx="minor">
                          <a:schemeClr val="lt1"/>
                        </a:fontRef>
                      </wps:style>
                      <wps:txbx>
                        <w:txbxContent>
                          <w:p w14:paraId="6D156BE5" w14:textId="29C37ADB" w:rsidR="007A2827" w:rsidRPr="000C2920" w:rsidRDefault="007A2827" w:rsidP="00F60C1E">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Review </w:t>
                            </w:r>
                            <w:r w:rsidRPr="000F258A">
                              <w:rPr>
                                <w:rFonts w:ascii="Century Gothic" w:hAnsi="Century Gothic" w:cs="Helvetica"/>
                                <w:b/>
                                <w:color w:val="064573" w:themeColor="accent3" w:themeShade="80"/>
                                <w:sz w:val="28"/>
                                <w:szCs w:val="28"/>
                              </w:rPr>
                              <w:t xml:space="preserve">Questions </w:t>
                            </w:r>
                            <w:r w:rsidRPr="000F258A">
                              <w:rPr>
                                <w:rFonts w:ascii="Century Gothic" w:hAnsi="Century Gothic" w:cs="Helvetica"/>
                                <w:i/>
                                <w:color w:val="064573" w:themeColor="accent3" w:themeShade="80"/>
                              </w:rPr>
                              <w:t>– answer questions on a separate sheet of paper</w:t>
                            </w:r>
                          </w:p>
                          <w:p w14:paraId="05859281" w14:textId="15CABBF1"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do you think it is important for sci</w:t>
                            </w:r>
                            <w:r>
                              <w:rPr>
                                <w:rFonts w:ascii="Century Gothic" w:hAnsi="Century Gothic" w:cs="Arial"/>
                                <w:color w:val="1A1A1A"/>
                              </w:rPr>
                              <w:t>entists to organize life into a</w:t>
                            </w:r>
                            <w:r w:rsidRPr="00107C9A">
                              <w:rPr>
                                <w:rFonts w:ascii="Century Gothic" w:hAnsi="Century Gothic" w:cs="Arial"/>
                                <w:color w:val="1A1A1A"/>
                              </w:rPr>
                              <w:t xml:space="preserve"> hierarchy for study?</w:t>
                            </w:r>
                          </w:p>
                          <w:p w14:paraId="3EFA1C21"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the difference between an atom, molecule, and macromolecule?  Give an example of each.</w:t>
                            </w:r>
                          </w:p>
                          <w:p w14:paraId="2EEBC674"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How are cells, tissues, and organs related to one another?  Give an example of each.</w:t>
                            </w:r>
                          </w:p>
                          <w:p w14:paraId="66EC65B5"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How are populations, communities, and ecosystems related to one another?  Give an example of each.</w:t>
                            </w:r>
                          </w:p>
                          <w:p w14:paraId="5F9F7794" w14:textId="0ABD2DC2"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Pr>
                                <w:rFonts w:ascii="Century Gothic" w:hAnsi="Century Gothic" w:cs="Arial"/>
                                <w:color w:val="1A1A1A"/>
                              </w:rPr>
                              <w:t>Explain how a disturbance in a</w:t>
                            </w:r>
                            <w:r w:rsidRPr="00107C9A">
                              <w:rPr>
                                <w:rFonts w:ascii="Century Gothic" w:hAnsi="Century Gothic" w:cs="Arial"/>
                                <w:color w:val="1A1A1A"/>
                              </w:rPr>
                              <w:t xml:space="preserve"> lower level of </w:t>
                            </w:r>
                            <w:r>
                              <w:rPr>
                                <w:rFonts w:ascii="Century Gothic" w:hAnsi="Century Gothic" w:cs="Arial"/>
                                <w:color w:val="1A1A1A"/>
                              </w:rPr>
                              <w:t xml:space="preserve">the life hierarchy </w:t>
                            </w:r>
                            <w:r w:rsidRPr="00107C9A">
                              <w:rPr>
                                <w:rFonts w:ascii="Century Gothic" w:hAnsi="Century Gothic" w:cs="Arial"/>
                                <w:color w:val="1A1A1A"/>
                              </w:rPr>
                              <w:t>organization, a cell for example, can impact the higher levels, a population for example.</w:t>
                            </w:r>
                          </w:p>
                          <w:p w14:paraId="75C8B1BD"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Compare and contrast prokaryotes and eukaryotes.  Give an example of each.</w:t>
                            </w:r>
                          </w:p>
                          <w:p w14:paraId="05370C56"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are there many different cell types in the human body if they all contain identical DNA?</w:t>
                            </w:r>
                          </w:p>
                          <w:p w14:paraId="4108B39B"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Describe cell specialization.  Why is it important that cells are able to specialize?</w:t>
                            </w:r>
                          </w:p>
                          <w:p w14:paraId="6A944D92" w14:textId="57C4BADF"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Compare and contrast the structure and function of a neuron</w:t>
                            </w:r>
                            <w:r>
                              <w:rPr>
                                <w:rFonts w:ascii="Century Gothic" w:hAnsi="Century Gothic" w:cs="Arial"/>
                                <w:color w:val="1A1A1A"/>
                              </w:rPr>
                              <w:t xml:space="preserve"> and a red blood cell.  How do</w:t>
                            </w:r>
                            <w:r w:rsidRPr="00107C9A">
                              <w:rPr>
                                <w:rFonts w:ascii="Century Gothic" w:hAnsi="Century Gothic" w:cs="Arial"/>
                                <w:color w:val="1A1A1A"/>
                              </w:rPr>
                              <w:t xml:space="preserve"> their structure</w:t>
                            </w:r>
                            <w:r>
                              <w:rPr>
                                <w:rFonts w:ascii="Century Gothic" w:hAnsi="Century Gothic" w:cs="Arial"/>
                                <w:color w:val="1A1A1A"/>
                              </w:rPr>
                              <w:t>s</w:t>
                            </w:r>
                            <w:r w:rsidRPr="00107C9A">
                              <w:rPr>
                                <w:rFonts w:ascii="Century Gothic" w:hAnsi="Century Gothic" w:cs="Arial"/>
                                <w:color w:val="1A1A1A"/>
                              </w:rPr>
                              <w:t xml:space="preserve"> allow them to perform their function</w:t>
                            </w:r>
                            <w:r>
                              <w:rPr>
                                <w:rFonts w:ascii="Century Gothic" w:hAnsi="Century Gothic" w:cs="Arial"/>
                                <w:color w:val="1A1A1A"/>
                              </w:rPr>
                              <w:t>s</w:t>
                            </w:r>
                            <w:r w:rsidRPr="00107C9A">
                              <w:rPr>
                                <w:rFonts w:ascii="Century Gothic" w:hAnsi="Century Gothic" w:cs="Arial"/>
                                <w:color w:val="1A1A1A"/>
                              </w:rPr>
                              <w:t>?</w:t>
                            </w:r>
                          </w:p>
                          <w:p w14:paraId="3CB7454E" w14:textId="6594A519"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are the four types of tissues found in the hum</w:t>
                            </w:r>
                            <w:r w:rsidR="00734502">
                              <w:rPr>
                                <w:rFonts w:ascii="Century Gothic" w:hAnsi="Century Gothic" w:cs="Arial"/>
                                <w:color w:val="1A1A1A"/>
                              </w:rPr>
                              <w:t>an body?  How are they classified</w:t>
                            </w:r>
                            <w:r w:rsidRPr="00107C9A">
                              <w:rPr>
                                <w:rFonts w:ascii="Century Gothic" w:hAnsi="Century Gothic" w:cs="Arial"/>
                                <w:color w:val="1A1A1A"/>
                              </w:rPr>
                              <w:t>?</w:t>
                            </w:r>
                          </w:p>
                          <w:p w14:paraId="408186C8" w14:textId="3141EF21"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Give an example of three organs that can be found in the human body and their function</w:t>
                            </w:r>
                            <w:r>
                              <w:rPr>
                                <w:rFonts w:ascii="Century Gothic" w:hAnsi="Century Gothic" w:cs="Arial"/>
                                <w:color w:val="1A1A1A"/>
                              </w:rPr>
                              <w:t>s</w:t>
                            </w:r>
                            <w:r w:rsidRPr="00107C9A">
                              <w:rPr>
                                <w:rFonts w:ascii="Century Gothic" w:hAnsi="Century Gothic" w:cs="Arial"/>
                                <w:color w:val="1A1A1A"/>
                              </w:rPr>
                              <w:t>.</w:t>
                            </w:r>
                          </w:p>
                          <w:p w14:paraId="39D41CED" w14:textId="247B1790"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an organ system?  Choose one of the organ systems and list the organ</w:t>
                            </w:r>
                            <w:r>
                              <w:rPr>
                                <w:rFonts w:ascii="Century Gothic" w:hAnsi="Century Gothic" w:cs="Arial"/>
                                <w:color w:val="1A1A1A"/>
                              </w:rPr>
                              <w:t>s that belong to that system, as well as</w:t>
                            </w:r>
                            <w:r w:rsidRPr="00107C9A">
                              <w:rPr>
                                <w:rFonts w:ascii="Century Gothic" w:hAnsi="Century Gothic" w:cs="Arial"/>
                                <w:color w:val="1A1A1A"/>
                              </w:rPr>
                              <w:t xml:space="preserve"> the system</w:t>
                            </w:r>
                            <w:r>
                              <w:rPr>
                                <w:rFonts w:ascii="Century Gothic" w:hAnsi="Century Gothic" w:cs="Arial"/>
                                <w:color w:val="1A1A1A"/>
                              </w:rPr>
                              <w:t>’</w:t>
                            </w:r>
                            <w:r w:rsidRPr="00107C9A">
                              <w:rPr>
                                <w:rFonts w:ascii="Century Gothic" w:hAnsi="Century Gothic" w:cs="Arial"/>
                                <w:color w:val="1A1A1A"/>
                              </w:rPr>
                              <w:t>s function.</w:t>
                            </w:r>
                          </w:p>
                          <w:p w14:paraId="0DCF9B11" w14:textId="196684D8"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are diseases?  How can a disease create symptoms in multiple organ systems?  Give an example.</w:t>
                            </w:r>
                          </w:p>
                          <w:p w14:paraId="197AC6C4" w14:textId="77777777" w:rsidR="007A2827" w:rsidRPr="00203966" w:rsidRDefault="007A2827" w:rsidP="00F60C1E">
                            <w:pPr>
                              <w:rPr>
                                <w:rFonts w:ascii="Century Gothic" w:hAnsi="Century Gothic"/>
                                <w:color w:val="0B0605"/>
                              </w:rPr>
                            </w:pPr>
                          </w:p>
                          <w:p w14:paraId="16280DA5" w14:textId="77777777" w:rsidR="007A2827" w:rsidRPr="00203966" w:rsidRDefault="007A2827" w:rsidP="00F60C1E">
                            <w:pPr>
                              <w:jc w:val="center"/>
                              <w:rPr>
                                <w:rFonts w:ascii="Century Gothic" w:hAnsi="Century Gothic"/>
                                <w:color w:val="0B0605"/>
                              </w:rPr>
                            </w:pPr>
                          </w:p>
                          <w:p w14:paraId="19A02E83" w14:textId="77777777" w:rsidR="007A2827" w:rsidRPr="00203966" w:rsidRDefault="007A2827" w:rsidP="006D496D">
                            <w:pPr>
                              <w:rPr>
                                <w:rFonts w:ascii="Century Gothic" w:hAnsi="Century Gothic"/>
                                <w:color w:val="0B0605"/>
                              </w:rPr>
                            </w:pPr>
                          </w:p>
                          <w:p w14:paraId="31251A94" w14:textId="77777777" w:rsidR="007A2827" w:rsidRPr="00203966" w:rsidRDefault="007A2827" w:rsidP="00F60C1E">
                            <w:pPr>
                              <w:jc w:val="center"/>
                              <w:rPr>
                                <w:rFonts w:ascii="Century Gothic" w:hAnsi="Century Gothic"/>
                                <w:color w:val="0B06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B46998" id="Rounded Rectangle 5" o:spid="_x0000_s1027" style="position:absolute;left:0;text-align:left;margin-left:-9pt;margin-top:46.95pt;width:558pt;height:3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" fillcolor="#ebfad2 [661]" strokecolor="#144c5c" strokeweight="2.25pt">
                <v:shadow on="t" color="black" opacity="47841f" offset="0,0"/>
                <v:textbox>
                  <w:txbxContent>
                    <w:p w14:paraId="6D156BE5" w14:textId="29C37ADB" w:rsidR="007A2827" w:rsidRPr="000C2920" w:rsidRDefault="007A2827" w:rsidP="00F60C1E">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Review </w:t>
                      </w:r>
                      <w:r w:rsidRPr="000F258A">
                        <w:rPr>
                          <w:rFonts w:ascii="Century Gothic" w:hAnsi="Century Gothic" w:cs="Helvetica"/>
                          <w:b/>
                          <w:color w:val="064573" w:themeColor="accent3" w:themeShade="80"/>
                          <w:sz w:val="28"/>
                          <w:szCs w:val="28"/>
                        </w:rPr>
                        <w:t xml:space="preserve">Questions </w:t>
                      </w:r>
                      <w:r w:rsidRPr="000F258A">
                        <w:rPr>
                          <w:rFonts w:ascii="Century Gothic" w:hAnsi="Century Gothic" w:cs="Helvetica"/>
                          <w:i/>
                          <w:color w:val="064573" w:themeColor="accent3" w:themeShade="80"/>
                        </w:rPr>
                        <w:t>– answer questions on a separate sheet of paper</w:t>
                      </w:r>
                    </w:p>
                    <w:p w14:paraId="05859281" w14:textId="15CABBF1"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do you think it is important for sci</w:t>
                      </w:r>
                      <w:r>
                        <w:rPr>
                          <w:rFonts w:ascii="Century Gothic" w:hAnsi="Century Gothic" w:cs="Arial"/>
                          <w:color w:val="1A1A1A"/>
                        </w:rPr>
                        <w:t>entists to organize life into a</w:t>
                      </w:r>
                      <w:r w:rsidRPr="00107C9A">
                        <w:rPr>
                          <w:rFonts w:ascii="Century Gothic" w:hAnsi="Century Gothic" w:cs="Arial"/>
                          <w:color w:val="1A1A1A"/>
                        </w:rPr>
                        <w:t xml:space="preserve"> hierarchy for study?</w:t>
                      </w:r>
                    </w:p>
                    <w:p w14:paraId="3EFA1C21"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the difference between an atom, molecule, and macromolecule?  Give an example of each.</w:t>
                      </w:r>
                    </w:p>
                    <w:p w14:paraId="2EEBC674"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How are cells, tissues, and organs related to one another?  Give an example of each.</w:t>
                      </w:r>
                    </w:p>
                    <w:p w14:paraId="66EC65B5"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How are populations, communities, and ecosystems related to one another?  Give an example of each.</w:t>
                      </w:r>
                    </w:p>
                    <w:p w14:paraId="5F9F7794" w14:textId="0ABD2DC2"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Pr>
                          <w:rFonts w:ascii="Century Gothic" w:hAnsi="Century Gothic" w:cs="Arial"/>
                          <w:color w:val="1A1A1A"/>
                        </w:rPr>
                        <w:t>Explain how a disturbance in a</w:t>
                      </w:r>
                      <w:r w:rsidRPr="00107C9A">
                        <w:rPr>
                          <w:rFonts w:ascii="Century Gothic" w:hAnsi="Century Gothic" w:cs="Arial"/>
                          <w:color w:val="1A1A1A"/>
                        </w:rPr>
                        <w:t xml:space="preserve"> lower level of </w:t>
                      </w:r>
                      <w:r>
                        <w:rPr>
                          <w:rFonts w:ascii="Century Gothic" w:hAnsi="Century Gothic" w:cs="Arial"/>
                          <w:color w:val="1A1A1A"/>
                        </w:rPr>
                        <w:t xml:space="preserve">the life hierarchy </w:t>
                      </w:r>
                      <w:r w:rsidRPr="00107C9A">
                        <w:rPr>
                          <w:rFonts w:ascii="Century Gothic" w:hAnsi="Century Gothic" w:cs="Arial"/>
                          <w:color w:val="1A1A1A"/>
                        </w:rPr>
                        <w:t>organization, a cell for example, can impact the higher levels, a population for example.</w:t>
                      </w:r>
                    </w:p>
                    <w:p w14:paraId="75C8B1BD"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Compare and contrast prokaryotes and eukaryotes.  Give an example of each.</w:t>
                      </w:r>
                    </w:p>
                    <w:p w14:paraId="05370C56"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are there many different cell types in the human body if they all contain identical DNA?</w:t>
                      </w:r>
                    </w:p>
                    <w:p w14:paraId="4108B39B" w14:textId="77777777"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Describe cell specialization.  Why is it important that cells are able to specialize?</w:t>
                      </w:r>
                    </w:p>
                    <w:p w14:paraId="6A944D92" w14:textId="57C4BADF" w:rsidR="007A2827"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Compare and contrast the structure and function of a neuron</w:t>
                      </w:r>
                      <w:r>
                        <w:rPr>
                          <w:rFonts w:ascii="Century Gothic" w:hAnsi="Century Gothic" w:cs="Arial"/>
                          <w:color w:val="1A1A1A"/>
                        </w:rPr>
                        <w:t xml:space="preserve"> and a red blood cell.  How do</w:t>
                      </w:r>
                      <w:r w:rsidRPr="00107C9A">
                        <w:rPr>
                          <w:rFonts w:ascii="Century Gothic" w:hAnsi="Century Gothic" w:cs="Arial"/>
                          <w:color w:val="1A1A1A"/>
                        </w:rPr>
                        <w:t xml:space="preserve"> their structure</w:t>
                      </w:r>
                      <w:r>
                        <w:rPr>
                          <w:rFonts w:ascii="Century Gothic" w:hAnsi="Century Gothic" w:cs="Arial"/>
                          <w:color w:val="1A1A1A"/>
                        </w:rPr>
                        <w:t>s</w:t>
                      </w:r>
                      <w:r w:rsidRPr="00107C9A">
                        <w:rPr>
                          <w:rFonts w:ascii="Century Gothic" w:hAnsi="Century Gothic" w:cs="Arial"/>
                          <w:color w:val="1A1A1A"/>
                        </w:rPr>
                        <w:t xml:space="preserve"> allow them to perform their function</w:t>
                      </w:r>
                      <w:r>
                        <w:rPr>
                          <w:rFonts w:ascii="Century Gothic" w:hAnsi="Century Gothic" w:cs="Arial"/>
                          <w:color w:val="1A1A1A"/>
                        </w:rPr>
                        <w:t>s</w:t>
                      </w:r>
                      <w:r w:rsidRPr="00107C9A">
                        <w:rPr>
                          <w:rFonts w:ascii="Century Gothic" w:hAnsi="Century Gothic" w:cs="Arial"/>
                          <w:color w:val="1A1A1A"/>
                        </w:rPr>
                        <w:t>?</w:t>
                      </w:r>
                    </w:p>
                    <w:p w14:paraId="3CB7454E" w14:textId="6594A519"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are the four types of tissues found in the hum</w:t>
                      </w:r>
                      <w:r w:rsidR="00734502">
                        <w:rPr>
                          <w:rFonts w:ascii="Century Gothic" w:hAnsi="Century Gothic" w:cs="Arial"/>
                          <w:color w:val="1A1A1A"/>
                        </w:rPr>
                        <w:t>an body?  How are they classified</w:t>
                      </w:r>
                      <w:r w:rsidRPr="00107C9A">
                        <w:rPr>
                          <w:rFonts w:ascii="Century Gothic" w:hAnsi="Century Gothic" w:cs="Arial"/>
                          <w:color w:val="1A1A1A"/>
                        </w:rPr>
                        <w:t>?</w:t>
                      </w:r>
                    </w:p>
                    <w:p w14:paraId="408186C8" w14:textId="3141EF21"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Give an example of three organs that can be found in the human body and their function</w:t>
                      </w:r>
                      <w:r>
                        <w:rPr>
                          <w:rFonts w:ascii="Century Gothic" w:hAnsi="Century Gothic" w:cs="Arial"/>
                          <w:color w:val="1A1A1A"/>
                        </w:rPr>
                        <w:t>s</w:t>
                      </w:r>
                      <w:r w:rsidRPr="00107C9A">
                        <w:rPr>
                          <w:rFonts w:ascii="Century Gothic" w:hAnsi="Century Gothic" w:cs="Arial"/>
                          <w:color w:val="1A1A1A"/>
                        </w:rPr>
                        <w:t>.</w:t>
                      </w:r>
                    </w:p>
                    <w:p w14:paraId="39D41CED" w14:textId="247B1790"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an organ system?  Choose one of the organ systems and list the organ</w:t>
                      </w:r>
                      <w:r>
                        <w:rPr>
                          <w:rFonts w:ascii="Century Gothic" w:hAnsi="Century Gothic" w:cs="Arial"/>
                          <w:color w:val="1A1A1A"/>
                        </w:rPr>
                        <w:t>s that belong to that system, as well as</w:t>
                      </w:r>
                      <w:r w:rsidRPr="00107C9A">
                        <w:rPr>
                          <w:rFonts w:ascii="Century Gothic" w:hAnsi="Century Gothic" w:cs="Arial"/>
                          <w:color w:val="1A1A1A"/>
                        </w:rPr>
                        <w:t xml:space="preserve"> the system</w:t>
                      </w:r>
                      <w:r>
                        <w:rPr>
                          <w:rFonts w:ascii="Century Gothic" w:hAnsi="Century Gothic" w:cs="Arial"/>
                          <w:color w:val="1A1A1A"/>
                        </w:rPr>
                        <w:t>’</w:t>
                      </w:r>
                      <w:r w:rsidRPr="00107C9A">
                        <w:rPr>
                          <w:rFonts w:ascii="Century Gothic" w:hAnsi="Century Gothic" w:cs="Arial"/>
                          <w:color w:val="1A1A1A"/>
                        </w:rPr>
                        <w:t>s function.</w:t>
                      </w:r>
                    </w:p>
                    <w:p w14:paraId="0DCF9B11" w14:textId="196684D8" w:rsidR="007A2827" w:rsidRPr="00107C9A" w:rsidRDefault="007A2827" w:rsidP="00107C9A">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are diseases?  How can a disease create symptoms in multiple organ systems?  Give an example.</w:t>
                      </w:r>
                    </w:p>
                    <w:p w14:paraId="197AC6C4" w14:textId="77777777" w:rsidR="007A2827" w:rsidRPr="00203966" w:rsidRDefault="007A2827" w:rsidP="00F60C1E">
                      <w:pPr>
                        <w:rPr>
                          <w:rFonts w:ascii="Century Gothic" w:hAnsi="Century Gothic"/>
                          <w:color w:val="0B0605"/>
                        </w:rPr>
                      </w:pPr>
                    </w:p>
                    <w:p w14:paraId="16280DA5" w14:textId="77777777" w:rsidR="007A2827" w:rsidRPr="00203966" w:rsidRDefault="007A2827" w:rsidP="00F60C1E">
                      <w:pPr>
                        <w:jc w:val="center"/>
                        <w:rPr>
                          <w:rFonts w:ascii="Century Gothic" w:hAnsi="Century Gothic"/>
                          <w:color w:val="0B0605"/>
                        </w:rPr>
                      </w:pPr>
                    </w:p>
                    <w:p w14:paraId="19A02E83" w14:textId="77777777" w:rsidR="007A2827" w:rsidRPr="00203966" w:rsidRDefault="007A2827" w:rsidP="006D496D">
                      <w:pPr>
                        <w:rPr>
                          <w:rFonts w:ascii="Century Gothic" w:hAnsi="Century Gothic"/>
                          <w:color w:val="0B0605"/>
                        </w:rPr>
                      </w:pPr>
                    </w:p>
                    <w:p w14:paraId="31251A94" w14:textId="77777777" w:rsidR="007A2827" w:rsidRPr="00203966" w:rsidRDefault="007A2827" w:rsidP="00F60C1E">
                      <w:pPr>
                        <w:jc w:val="center"/>
                        <w:rPr>
                          <w:rFonts w:ascii="Century Gothic" w:hAnsi="Century Gothic"/>
                          <w:color w:val="0B0605"/>
                        </w:rPr>
                      </w:pPr>
                    </w:p>
                  </w:txbxContent>
                </v:textbox>
                <w10:wrap type="tight"/>
              </v:roundrect>
            </w:pict>
          </mc:Fallback>
        </mc:AlternateContent>
      </w:r>
      <w:r w:rsidRPr="00CF28BD">
        <w:rPr>
          <w:rFonts w:ascii="Century Gothic" w:hAnsi="Century Gothic" w:cs="Helvetica"/>
          <w:b/>
        </w:rPr>
        <w:t>Nervous system</w:t>
      </w:r>
      <w:r w:rsidR="00B82746">
        <w:rPr>
          <w:rFonts w:ascii="Century Gothic" w:hAnsi="Century Gothic" w:cs="Helvetica"/>
        </w:rPr>
        <w:t xml:space="preserve"> – s</w:t>
      </w:r>
      <w:r>
        <w:rPr>
          <w:rFonts w:ascii="Century Gothic" w:hAnsi="Century Gothic" w:cs="Helvetica"/>
        </w:rPr>
        <w:t>hort-term memory loss, confusion, s</w:t>
      </w:r>
      <w:r w:rsidRPr="00545A8F">
        <w:rPr>
          <w:rFonts w:ascii="Century Gothic" w:hAnsi="Century Gothic" w:cs="Helvetica"/>
        </w:rPr>
        <w:t>eizures, lack of coordination</w:t>
      </w:r>
      <w:r>
        <w:rPr>
          <w:rFonts w:ascii="Century Gothic" w:hAnsi="Century Gothic" w:cs="Helvetica"/>
        </w:rPr>
        <w:t xml:space="preserve">, </w:t>
      </w:r>
    </w:p>
    <w:p w14:paraId="51E84679" w14:textId="3BE4794E" w:rsidR="005444F8" w:rsidRPr="005444F8" w:rsidRDefault="005444F8" w:rsidP="005444F8">
      <w:pPr>
        <w:rPr>
          <w:rFonts w:ascii="Century Gothic" w:hAnsi="Century Gothic" w:cs="Helvetica"/>
          <w:sz w:val="20"/>
          <w:szCs w:val="20"/>
        </w:rPr>
      </w:pPr>
    </w:p>
    <w:p w14:paraId="0280C4FA" w14:textId="77777777" w:rsidR="00AB7EF0" w:rsidRDefault="00AB7EF0" w:rsidP="005444F8">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21115ED3" w14:textId="77777777" w:rsidR="00AB7EF0" w:rsidRDefault="00AB7EF0" w:rsidP="005444F8">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7C27E49A" w14:textId="705C1CCC" w:rsidR="005444F8" w:rsidRPr="000C2920" w:rsidRDefault="005444F8" w:rsidP="005444F8">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Log on to: </w:t>
      </w:r>
      <w:r w:rsidRPr="000700E4">
        <w:rPr>
          <w:rFonts w:ascii="Century Gothic" w:hAnsi="Century Gothic" w:cs="Helvetica"/>
          <w:b/>
          <w:i/>
          <w:color w:val="064573" w:themeColor="accent3" w:themeShade="80"/>
          <w:sz w:val="28"/>
          <w:szCs w:val="28"/>
        </w:rPr>
        <w:t>sfemminella.weebly.com</w:t>
      </w:r>
      <w:r>
        <w:rPr>
          <w:rFonts w:ascii="Century Gothic" w:hAnsi="Century Gothic" w:cs="Helvetica"/>
          <w:b/>
          <w:color w:val="064573" w:themeColor="accent3" w:themeShade="80"/>
          <w:sz w:val="28"/>
          <w:szCs w:val="28"/>
        </w:rPr>
        <w:t>.</w:t>
      </w:r>
      <w:r w:rsidR="000700E4">
        <w:rPr>
          <w:rFonts w:ascii="Century Gothic" w:hAnsi="Century Gothic" w:cs="Helvetica"/>
          <w:b/>
          <w:color w:val="064573" w:themeColor="accent3" w:themeShade="80"/>
          <w:sz w:val="28"/>
          <w:szCs w:val="28"/>
        </w:rPr>
        <w:t xml:space="preserve"> Go to the notes section of the </w:t>
      </w:r>
      <w:r w:rsidR="000700E4" w:rsidRPr="000700E4">
        <w:rPr>
          <w:rFonts w:ascii="Century Gothic" w:hAnsi="Century Gothic" w:cs="Helvetica"/>
          <w:b/>
          <w:i/>
          <w:color w:val="064573" w:themeColor="accent3" w:themeShade="80"/>
          <w:sz w:val="28"/>
          <w:szCs w:val="28"/>
        </w:rPr>
        <w:t>Living Environment</w:t>
      </w:r>
      <w:r w:rsidR="000700E4">
        <w:rPr>
          <w:rFonts w:ascii="Century Gothic" w:hAnsi="Century Gothic" w:cs="Helvetica"/>
          <w:b/>
          <w:color w:val="064573" w:themeColor="accent3" w:themeShade="80"/>
          <w:sz w:val="28"/>
          <w:szCs w:val="28"/>
        </w:rPr>
        <w:t xml:space="preserve"> page. Scroll Down to </w:t>
      </w:r>
      <w:r w:rsidR="000700E4" w:rsidRPr="000700E4">
        <w:rPr>
          <w:rFonts w:ascii="Century Gothic" w:hAnsi="Century Gothic" w:cs="Helvetica"/>
          <w:b/>
          <w:i/>
          <w:color w:val="064573" w:themeColor="accent3" w:themeShade="80"/>
          <w:sz w:val="28"/>
          <w:szCs w:val="28"/>
        </w:rPr>
        <w:t>Body Systems</w:t>
      </w:r>
      <w:r w:rsidR="000700E4">
        <w:rPr>
          <w:rFonts w:ascii="Century Gothic" w:hAnsi="Century Gothic" w:cs="Helvetica"/>
          <w:b/>
          <w:color w:val="064573" w:themeColor="accent3" w:themeShade="80"/>
          <w:sz w:val="28"/>
          <w:szCs w:val="28"/>
        </w:rPr>
        <w:t xml:space="preserve">. Click on </w:t>
      </w:r>
      <w:r w:rsidR="000700E4" w:rsidRPr="00AB7EF0">
        <w:rPr>
          <w:rFonts w:ascii="Century Gothic" w:hAnsi="Century Gothic" w:cs="Helvetica"/>
          <w:b/>
          <w:i/>
          <w:color w:val="064573" w:themeColor="accent3" w:themeShade="80"/>
          <w:sz w:val="28"/>
          <w:szCs w:val="28"/>
        </w:rPr>
        <w:t>Introduction to Body systems.</w:t>
      </w:r>
      <w:r w:rsidR="000700E4">
        <w:rPr>
          <w:rFonts w:ascii="Century Gothic" w:hAnsi="Century Gothic" w:cs="Helvetica"/>
          <w:b/>
          <w:color w:val="064573" w:themeColor="accent3" w:themeShade="80"/>
          <w:sz w:val="28"/>
          <w:szCs w:val="28"/>
        </w:rPr>
        <w:t xml:space="preserve"> </w:t>
      </w:r>
      <w:r w:rsidR="00AB7EF0">
        <w:rPr>
          <w:rFonts w:ascii="Century Gothic" w:hAnsi="Century Gothic" w:cs="Helvetica"/>
          <w:b/>
          <w:color w:val="064573" w:themeColor="accent3" w:themeShade="80"/>
          <w:sz w:val="28"/>
          <w:szCs w:val="28"/>
        </w:rPr>
        <w:t>Use the reading to answer the following questions:</w:t>
      </w:r>
      <w:r w:rsidRPr="000F258A">
        <w:rPr>
          <w:rFonts w:ascii="Century Gothic" w:hAnsi="Century Gothic" w:cs="Helvetica"/>
          <w:b/>
          <w:color w:val="064573" w:themeColor="accent3" w:themeShade="80"/>
          <w:sz w:val="28"/>
          <w:szCs w:val="28"/>
        </w:rPr>
        <w:t xml:space="preserve"> </w:t>
      </w:r>
    </w:p>
    <w:p w14:paraId="2179D7F7" w14:textId="2D23EE8F"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do you think it is important for sci</w:t>
      </w:r>
      <w:r>
        <w:rPr>
          <w:rFonts w:ascii="Century Gothic" w:hAnsi="Century Gothic" w:cs="Arial"/>
          <w:color w:val="1A1A1A"/>
        </w:rPr>
        <w:t>entists to organize life into a</w:t>
      </w:r>
      <w:r w:rsidRPr="00107C9A">
        <w:rPr>
          <w:rFonts w:ascii="Century Gothic" w:hAnsi="Century Gothic" w:cs="Arial"/>
          <w:color w:val="1A1A1A"/>
        </w:rPr>
        <w:t xml:space="preserve"> hierarchy for study?</w:t>
      </w:r>
    </w:p>
    <w:p w14:paraId="5683AEF4" w14:textId="75F622F9" w:rsidR="005444F8" w:rsidRDefault="005444F8" w:rsidP="005444F8">
      <w:pPr>
        <w:widowControl w:val="0"/>
        <w:autoSpaceDE w:val="0"/>
        <w:autoSpaceDN w:val="0"/>
        <w:adjustRightInd w:val="0"/>
        <w:rPr>
          <w:rFonts w:ascii="Century Gothic" w:hAnsi="Century Gothic" w:cs="Arial"/>
          <w:color w:val="1A1A1A"/>
        </w:rPr>
      </w:pPr>
    </w:p>
    <w:p w14:paraId="7EA893A7" w14:textId="351329C6" w:rsidR="005444F8" w:rsidRDefault="005444F8" w:rsidP="005444F8">
      <w:pPr>
        <w:widowControl w:val="0"/>
        <w:autoSpaceDE w:val="0"/>
        <w:autoSpaceDN w:val="0"/>
        <w:adjustRightInd w:val="0"/>
        <w:rPr>
          <w:rFonts w:ascii="Century Gothic" w:hAnsi="Century Gothic" w:cs="Arial"/>
          <w:color w:val="1A1A1A"/>
        </w:rPr>
      </w:pPr>
    </w:p>
    <w:p w14:paraId="3B366F6A" w14:textId="77777777" w:rsidR="005444F8" w:rsidRDefault="005444F8" w:rsidP="005444F8">
      <w:pPr>
        <w:widowControl w:val="0"/>
        <w:autoSpaceDE w:val="0"/>
        <w:autoSpaceDN w:val="0"/>
        <w:adjustRightInd w:val="0"/>
        <w:rPr>
          <w:rFonts w:ascii="Century Gothic" w:hAnsi="Century Gothic" w:cs="Arial"/>
          <w:color w:val="1A1A1A"/>
        </w:rPr>
      </w:pPr>
    </w:p>
    <w:p w14:paraId="50519731" w14:textId="77777777" w:rsidR="00AB7EF0" w:rsidRPr="005444F8" w:rsidRDefault="00AB7EF0" w:rsidP="005444F8">
      <w:pPr>
        <w:widowControl w:val="0"/>
        <w:autoSpaceDE w:val="0"/>
        <w:autoSpaceDN w:val="0"/>
        <w:adjustRightInd w:val="0"/>
        <w:rPr>
          <w:rFonts w:ascii="Century Gothic" w:hAnsi="Century Gothic" w:cs="Arial"/>
          <w:color w:val="1A1A1A"/>
        </w:rPr>
      </w:pPr>
    </w:p>
    <w:p w14:paraId="5A5EE77C" w14:textId="6E64AB21"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the difference between an atom, molecule, and macromolecule?  Give an example of each.</w:t>
      </w:r>
    </w:p>
    <w:p w14:paraId="2705F505" w14:textId="7F4370FC" w:rsidR="005444F8" w:rsidRDefault="005444F8" w:rsidP="005444F8">
      <w:pPr>
        <w:widowControl w:val="0"/>
        <w:autoSpaceDE w:val="0"/>
        <w:autoSpaceDN w:val="0"/>
        <w:adjustRightInd w:val="0"/>
        <w:rPr>
          <w:rFonts w:ascii="Century Gothic" w:hAnsi="Century Gothic" w:cs="Arial"/>
          <w:color w:val="1A1A1A"/>
        </w:rPr>
      </w:pPr>
    </w:p>
    <w:p w14:paraId="595274F2" w14:textId="77777777" w:rsidR="005444F8" w:rsidRDefault="005444F8" w:rsidP="005444F8">
      <w:pPr>
        <w:widowControl w:val="0"/>
        <w:autoSpaceDE w:val="0"/>
        <w:autoSpaceDN w:val="0"/>
        <w:adjustRightInd w:val="0"/>
        <w:rPr>
          <w:rFonts w:ascii="Century Gothic" w:hAnsi="Century Gothic" w:cs="Arial"/>
          <w:color w:val="1A1A1A"/>
        </w:rPr>
      </w:pPr>
    </w:p>
    <w:p w14:paraId="652207D8" w14:textId="77777777" w:rsidR="00AB7EF0" w:rsidRDefault="00AB7EF0" w:rsidP="005444F8">
      <w:pPr>
        <w:widowControl w:val="0"/>
        <w:autoSpaceDE w:val="0"/>
        <w:autoSpaceDN w:val="0"/>
        <w:adjustRightInd w:val="0"/>
        <w:rPr>
          <w:rFonts w:ascii="Century Gothic" w:hAnsi="Century Gothic" w:cs="Arial"/>
          <w:color w:val="1A1A1A"/>
        </w:rPr>
      </w:pPr>
    </w:p>
    <w:p w14:paraId="37645180" w14:textId="77777777" w:rsidR="00AB7EF0" w:rsidRPr="005444F8" w:rsidRDefault="00AB7EF0" w:rsidP="005444F8">
      <w:pPr>
        <w:widowControl w:val="0"/>
        <w:autoSpaceDE w:val="0"/>
        <w:autoSpaceDN w:val="0"/>
        <w:adjustRightInd w:val="0"/>
        <w:rPr>
          <w:rFonts w:ascii="Century Gothic" w:hAnsi="Century Gothic" w:cs="Arial"/>
          <w:color w:val="1A1A1A"/>
        </w:rPr>
      </w:pPr>
    </w:p>
    <w:p w14:paraId="05E36833" w14:textId="6C3072E9"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How are cells, tissues, and organs related to one another?  Give an example of each.</w:t>
      </w:r>
    </w:p>
    <w:p w14:paraId="19B53441" w14:textId="6AFB5927" w:rsidR="005444F8" w:rsidRDefault="005444F8" w:rsidP="005444F8">
      <w:pPr>
        <w:widowControl w:val="0"/>
        <w:autoSpaceDE w:val="0"/>
        <w:autoSpaceDN w:val="0"/>
        <w:adjustRightInd w:val="0"/>
        <w:rPr>
          <w:rFonts w:ascii="Century Gothic" w:hAnsi="Century Gothic" w:cs="Arial"/>
          <w:color w:val="1A1A1A"/>
        </w:rPr>
      </w:pPr>
    </w:p>
    <w:p w14:paraId="479812B2" w14:textId="56617ACE" w:rsidR="005444F8" w:rsidRDefault="005444F8" w:rsidP="005444F8">
      <w:pPr>
        <w:widowControl w:val="0"/>
        <w:autoSpaceDE w:val="0"/>
        <w:autoSpaceDN w:val="0"/>
        <w:adjustRightInd w:val="0"/>
        <w:rPr>
          <w:rFonts w:ascii="Century Gothic" w:hAnsi="Century Gothic" w:cs="Arial"/>
          <w:color w:val="1A1A1A"/>
        </w:rPr>
      </w:pPr>
    </w:p>
    <w:p w14:paraId="15ED4F91" w14:textId="57642464" w:rsidR="005444F8" w:rsidRDefault="005444F8" w:rsidP="005444F8">
      <w:pPr>
        <w:widowControl w:val="0"/>
        <w:autoSpaceDE w:val="0"/>
        <w:autoSpaceDN w:val="0"/>
        <w:adjustRightInd w:val="0"/>
        <w:rPr>
          <w:rFonts w:ascii="Century Gothic" w:hAnsi="Century Gothic" w:cs="Arial"/>
          <w:color w:val="1A1A1A"/>
        </w:rPr>
      </w:pPr>
    </w:p>
    <w:p w14:paraId="37D4E5BD"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1498B839" w14:textId="32243119"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Pr>
          <w:rFonts w:ascii="Century Gothic" w:hAnsi="Century Gothic" w:cs="Arial"/>
          <w:color w:val="1A1A1A"/>
        </w:rPr>
        <w:t>Explain how a disturbance in a</w:t>
      </w:r>
      <w:r w:rsidRPr="00107C9A">
        <w:rPr>
          <w:rFonts w:ascii="Century Gothic" w:hAnsi="Century Gothic" w:cs="Arial"/>
          <w:color w:val="1A1A1A"/>
        </w:rPr>
        <w:t xml:space="preserve"> lower level of </w:t>
      </w:r>
      <w:r>
        <w:rPr>
          <w:rFonts w:ascii="Century Gothic" w:hAnsi="Century Gothic" w:cs="Arial"/>
          <w:color w:val="1A1A1A"/>
        </w:rPr>
        <w:t xml:space="preserve">the life hierarchy </w:t>
      </w:r>
      <w:r w:rsidRPr="00107C9A">
        <w:rPr>
          <w:rFonts w:ascii="Century Gothic" w:hAnsi="Century Gothic" w:cs="Arial"/>
          <w:color w:val="1A1A1A"/>
        </w:rPr>
        <w:t>organization, a cell for example, can impact the higher levels, a population for example.</w:t>
      </w:r>
    </w:p>
    <w:p w14:paraId="317C4867" w14:textId="4D2AE6FB" w:rsidR="005444F8" w:rsidRDefault="005444F8" w:rsidP="005444F8">
      <w:pPr>
        <w:widowControl w:val="0"/>
        <w:autoSpaceDE w:val="0"/>
        <w:autoSpaceDN w:val="0"/>
        <w:adjustRightInd w:val="0"/>
        <w:rPr>
          <w:rFonts w:ascii="Century Gothic" w:hAnsi="Century Gothic" w:cs="Arial"/>
          <w:color w:val="1A1A1A"/>
        </w:rPr>
      </w:pPr>
    </w:p>
    <w:p w14:paraId="01EC1955" w14:textId="3C3388BA" w:rsidR="005444F8" w:rsidRDefault="005444F8" w:rsidP="005444F8">
      <w:pPr>
        <w:widowControl w:val="0"/>
        <w:autoSpaceDE w:val="0"/>
        <w:autoSpaceDN w:val="0"/>
        <w:adjustRightInd w:val="0"/>
        <w:rPr>
          <w:rFonts w:ascii="Century Gothic" w:hAnsi="Century Gothic" w:cs="Arial"/>
          <w:color w:val="1A1A1A"/>
        </w:rPr>
      </w:pPr>
    </w:p>
    <w:p w14:paraId="201129F4" w14:textId="77777777" w:rsidR="005444F8" w:rsidRDefault="005444F8" w:rsidP="005444F8">
      <w:pPr>
        <w:widowControl w:val="0"/>
        <w:autoSpaceDE w:val="0"/>
        <w:autoSpaceDN w:val="0"/>
        <w:adjustRightInd w:val="0"/>
        <w:rPr>
          <w:rFonts w:ascii="Century Gothic" w:hAnsi="Century Gothic" w:cs="Arial"/>
          <w:color w:val="1A1A1A"/>
        </w:rPr>
      </w:pPr>
    </w:p>
    <w:p w14:paraId="050DEC52" w14:textId="36E0B993" w:rsidR="005444F8" w:rsidRDefault="005444F8" w:rsidP="005444F8">
      <w:pPr>
        <w:widowControl w:val="0"/>
        <w:autoSpaceDE w:val="0"/>
        <w:autoSpaceDN w:val="0"/>
        <w:adjustRightInd w:val="0"/>
        <w:rPr>
          <w:rFonts w:ascii="Century Gothic" w:hAnsi="Century Gothic" w:cs="Arial"/>
          <w:color w:val="1A1A1A"/>
        </w:rPr>
      </w:pPr>
    </w:p>
    <w:p w14:paraId="663C1830"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4FFBC3DE" w14:textId="498922CA"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Why are there many different cell types in the human body if they all contain identical DNA?</w:t>
      </w:r>
    </w:p>
    <w:p w14:paraId="2D086C56" w14:textId="685963D3" w:rsidR="005444F8" w:rsidRDefault="005444F8" w:rsidP="005444F8">
      <w:pPr>
        <w:widowControl w:val="0"/>
        <w:autoSpaceDE w:val="0"/>
        <w:autoSpaceDN w:val="0"/>
        <w:adjustRightInd w:val="0"/>
        <w:rPr>
          <w:rFonts w:ascii="Century Gothic" w:hAnsi="Century Gothic" w:cs="Arial"/>
          <w:color w:val="1A1A1A"/>
        </w:rPr>
      </w:pPr>
    </w:p>
    <w:p w14:paraId="4857866B" w14:textId="532CC561" w:rsidR="005444F8" w:rsidRDefault="005444F8" w:rsidP="005444F8">
      <w:pPr>
        <w:widowControl w:val="0"/>
        <w:autoSpaceDE w:val="0"/>
        <w:autoSpaceDN w:val="0"/>
        <w:adjustRightInd w:val="0"/>
        <w:rPr>
          <w:rFonts w:ascii="Century Gothic" w:hAnsi="Century Gothic" w:cs="Arial"/>
          <w:color w:val="1A1A1A"/>
        </w:rPr>
      </w:pPr>
    </w:p>
    <w:p w14:paraId="31D9AF29" w14:textId="77777777" w:rsidR="00AB7EF0" w:rsidRDefault="00AB7EF0" w:rsidP="005444F8">
      <w:pPr>
        <w:widowControl w:val="0"/>
        <w:autoSpaceDE w:val="0"/>
        <w:autoSpaceDN w:val="0"/>
        <w:adjustRightInd w:val="0"/>
        <w:rPr>
          <w:rFonts w:ascii="Century Gothic" w:hAnsi="Century Gothic" w:cs="Arial"/>
          <w:color w:val="1A1A1A"/>
        </w:rPr>
      </w:pPr>
    </w:p>
    <w:p w14:paraId="779CF02E"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0895FA83" w14:textId="2671C415"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Describe cell specialization.  Why is it important that cells are able to specialize?</w:t>
      </w:r>
    </w:p>
    <w:p w14:paraId="757C3197" w14:textId="746CDBF0" w:rsidR="005444F8" w:rsidRDefault="005444F8" w:rsidP="005444F8">
      <w:pPr>
        <w:widowControl w:val="0"/>
        <w:autoSpaceDE w:val="0"/>
        <w:autoSpaceDN w:val="0"/>
        <w:adjustRightInd w:val="0"/>
        <w:rPr>
          <w:rFonts w:ascii="Century Gothic" w:hAnsi="Century Gothic" w:cs="Arial"/>
          <w:color w:val="1A1A1A"/>
        </w:rPr>
      </w:pPr>
    </w:p>
    <w:p w14:paraId="0F3E75AF" w14:textId="6ED84C95" w:rsidR="005444F8" w:rsidRDefault="005444F8" w:rsidP="005444F8">
      <w:pPr>
        <w:widowControl w:val="0"/>
        <w:autoSpaceDE w:val="0"/>
        <w:autoSpaceDN w:val="0"/>
        <w:adjustRightInd w:val="0"/>
        <w:rPr>
          <w:rFonts w:ascii="Century Gothic" w:hAnsi="Century Gothic" w:cs="Arial"/>
          <w:color w:val="1A1A1A"/>
        </w:rPr>
      </w:pPr>
    </w:p>
    <w:p w14:paraId="7AFEDC79" w14:textId="77777777" w:rsidR="005444F8" w:rsidRDefault="005444F8" w:rsidP="005444F8">
      <w:pPr>
        <w:widowControl w:val="0"/>
        <w:autoSpaceDE w:val="0"/>
        <w:autoSpaceDN w:val="0"/>
        <w:adjustRightInd w:val="0"/>
        <w:rPr>
          <w:rFonts w:ascii="Century Gothic" w:hAnsi="Century Gothic" w:cs="Arial"/>
          <w:color w:val="1A1A1A"/>
        </w:rPr>
      </w:pPr>
    </w:p>
    <w:p w14:paraId="07218526" w14:textId="77777777" w:rsidR="00AB7EF0" w:rsidRPr="005444F8" w:rsidRDefault="00AB7EF0" w:rsidP="005444F8">
      <w:pPr>
        <w:widowControl w:val="0"/>
        <w:autoSpaceDE w:val="0"/>
        <w:autoSpaceDN w:val="0"/>
        <w:adjustRightInd w:val="0"/>
        <w:rPr>
          <w:rFonts w:ascii="Century Gothic" w:hAnsi="Century Gothic" w:cs="Arial"/>
          <w:color w:val="1A1A1A"/>
        </w:rPr>
      </w:pPr>
    </w:p>
    <w:p w14:paraId="7CB8256A" w14:textId="653DE8BC"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Compare and contrast the structure and function of a neuron</w:t>
      </w:r>
      <w:r>
        <w:rPr>
          <w:rFonts w:ascii="Century Gothic" w:hAnsi="Century Gothic" w:cs="Arial"/>
          <w:color w:val="1A1A1A"/>
        </w:rPr>
        <w:t xml:space="preserve"> and a red blood cell.  How do</w:t>
      </w:r>
      <w:r w:rsidRPr="00107C9A">
        <w:rPr>
          <w:rFonts w:ascii="Century Gothic" w:hAnsi="Century Gothic" w:cs="Arial"/>
          <w:color w:val="1A1A1A"/>
        </w:rPr>
        <w:t xml:space="preserve"> their structure</w:t>
      </w:r>
      <w:r>
        <w:rPr>
          <w:rFonts w:ascii="Century Gothic" w:hAnsi="Century Gothic" w:cs="Arial"/>
          <w:color w:val="1A1A1A"/>
        </w:rPr>
        <w:t>s</w:t>
      </w:r>
      <w:r w:rsidRPr="00107C9A">
        <w:rPr>
          <w:rFonts w:ascii="Century Gothic" w:hAnsi="Century Gothic" w:cs="Arial"/>
          <w:color w:val="1A1A1A"/>
        </w:rPr>
        <w:t xml:space="preserve"> allow them to perform their function</w:t>
      </w:r>
      <w:r>
        <w:rPr>
          <w:rFonts w:ascii="Century Gothic" w:hAnsi="Century Gothic" w:cs="Arial"/>
          <w:color w:val="1A1A1A"/>
        </w:rPr>
        <w:t>s</w:t>
      </w:r>
      <w:r w:rsidRPr="00107C9A">
        <w:rPr>
          <w:rFonts w:ascii="Century Gothic" w:hAnsi="Century Gothic" w:cs="Arial"/>
          <w:color w:val="1A1A1A"/>
        </w:rPr>
        <w:t>?</w:t>
      </w:r>
    </w:p>
    <w:p w14:paraId="1316721B" w14:textId="65267BB4" w:rsidR="005444F8" w:rsidRDefault="005444F8" w:rsidP="005444F8">
      <w:pPr>
        <w:widowControl w:val="0"/>
        <w:autoSpaceDE w:val="0"/>
        <w:autoSpaceDN w:val="0"/>
        <w:adjustRightInd w:val="0"/>
        <w:rPr>
          <w:rFonts w:ascii="Century Gothic" w:hAnsi="Century Gothic" w:cs="Arial"/>
          <w:color w:val="1A1A1A"/>
        </w:rPr>
      </w:pPr>
    </w:p>
    <w:p w14:paraId="1064945E" w14:textId="1F5FD0B6" w:rsidR="005444F8" w:rsidRDefault="005444F8" w:rsidP="005444F8">
      <w:pPr>
        <w:widowControl w:val="0"/>
        <w:autoSpaceDE w:val="0"/>
        <w:autoSpaceDN w:val="0"/>
        <w:adjustRightInd w:val="0"/>
        <w:rPr>
          <w:rFonts w:ascii="Century Gothic" w:hAnsi="Century Gothic" w:cs="Arial"/>
          <w:color w:val="1A1A1A"/>
        </w:rPr>
      </w:pPr>
    </w:p>
    <w:p w14:paraId="2BFDC0B2" w14:textId="77777777" w:rsidR="00AB7EF0" w:rsidRDefault="00AB7EF0" w:rsidP="005444F8">
      <w:pPr>
        <w:widowControl w:val="0"/>
        <w:autoSpaceDE w:val="0"/>
        <w:autoSpaceDN w:val="0"/>
        <w:adjustRightInd w:val="0"/>
        <w:rPr>
          <w:rFonts w:ascii="Century Gothic" w:hAnsi="Century Gothic" w:cs="Arial"/>
          <w:color w:val="1A1A1A"/>
        </w:rPr>
      </w:pPr>
    </w:p>
    <w:p w14:paraId="40D647DA" w14:textId="77777777" w:rsidR="00AB7EF0" w:rsidRDefault="00AB7EF0" w:rsidP="005444F8">
      <w:pPr>
        <w:widowControl w:val="0"/>
        <w:autoSpaceDE w:val="0"/>
        <w:autoSpaceDN w:val="0"/>
        <w:adjustRightInd w:val="0"/>
        <w:rPr>
          <w:rFonts w:ascii="Century Gothic" w:hAnsi="Century Gothic" w:cs="Arial"/>
          <w:color w:val="1A1A1A"/>
        </w:rPr>
      </w:pPr>
    </w:p>
    <w:p w14:paraId="39D69AD4"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6EF9B794" w14:textId="6DE51C42" w:rsidR="005444F8" w:rsidRDefault="005444F8" w:rsidP="005444F8">
      <w:pPr>
        <w:widowControl w:val="0"/>
        <w:autoSpaceDE w:val="0"/>
        <w:autoSpaceDN w:val="0"/>
        <w:adjustRightInd w:val="0"/>
        <w:rPr>
          <w:rFonts w:ascii="Century Gothic" w:hAnsi="Century Gothic" w:cs="Arial"/>
          <w:color w:val="1A1A1A"/>
        </w:rPr>
      </w:pPr>
    </w:p>
    <w:p w14:paraId="0979FBBA" w14:textId="4A3A42F0" w:rsidR="005444F8" w:rsidRDefault="005444F8" w:rsidP="005444F8">
      <w:pPr>
        <w:widowControl w:val="0"/>
        <w:autoSpaceDE w:val="0"/>
        <w:autoSpaceDN w:val="0"/>
        <w:adjustRightInd w:val="0"/>
        <w:rPr>
          <w:rFonts w:ascii="Century Gothic" w:hAnsi="Century Gothic" w:cs="Arial"/>
          <w:color w:val="1A1A1A"/>
        </w:rPr>
      </w:pPr>
    </w:p>
    <w:p w14:paraId="1AFABF83" w14:textId="02A1CEEC" w:rsidR="005444F8" w:rsidRDefault="005444F8" w:rsidP="005444F8">
      <w:pPr>
        <w:widowControl w:val="0"/>
        <w:autoSpaceDE w:val="0"/>
        <w:autoSpaceDN w:val="0"/>
        <w:adjustRightInd w:val="0"/>
        <w:rPr>
          <w:rFonts w:ascii="Century Gothic" w:hAnsi="Century Gothic" w:cs="Arial"/>
          <w:color w:val="1A1A1A"/>
        </w:rPr>
      </w:pPr>
    </w:p>
    <w:p w14:paraId="3BA2F1DF" w14:textId="0B2146F7" w:rsidR="005444F8" w:rsidRDefault="005444F8" w:rsidP="005444F8">
      <w:pPr>
        <w:widowControl w:val="0"/>
        <w:autoSpaceDE w:val="0"/>
        <w:autoSpaceDN w:val="0"/>
        <w:adjustRightInd w:val="0"/>
        <w:rPr>
          <w:rFonts w:ascii="Century Gothic" w:hAnsi="Century Gothic" w:cs="Arial"/>
          <w:color w:val="1A1A1A"/>
        </w:rPr>
      </w:pPr>
    </w:p>
    <w:p w14:paraId="16AC1A7F"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5ABF6278" w14:textId="0C9ACD11" w:rsidR="005444F8" w:rsidRDefault="005444F8" w:rsidP="005444F8">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What is an organ system?  Choose one of the organ systems and list the organ</w:t>
      </w:r>
      <w:r>
        <w:rPr>
          <w:rFonts w:ascii="Century Gothic" w:hAnsi="Century Gothic" w:cs="Arial"/>
          <w:color w:val="1A1A1A"/>
        </w:rPr>
        <w:t>s that belong to that system, as well as</w:t>
      </w:r>
      <w:r w:rsidRPr="00107C9A">
        <w:rPr>
          <w:rFonts w:ascii="Century Gothic" w:hAnsi="Century Gothic" w:cs="Arial"/>
          <w:color w:val="1A1A1A"/>
        </w:rPr>
        <w:t xml:space="preserve"> the system</w:t>
      </w:r>
      <w:r>
        <w:rPr>
          <w:rFonts w:ascii="Century Gothic" w:hAnsi="Century Gothic" w:cs="Arial"/>
          <w:color w:val="1A1A1A"/>
        </w:rPr>
        <w:t>’</w:t>
      </w:r>
      <w:r w:rsidRPr="00107C9A">
        <w:rPr>
          <w:rFonts w:ascii="Century Gothic" w:hAnsi="Century Gothic" w:cs="Arial"/>
          <w:color w:val="1A1A1A"/>
        </w:rPr>
        <w:t>s function.</w:t>
      </w:r>
    </w:p>
    <w:p w14:paraId="29B9B009" w14:textId="157D95AE" w:rsidR="005444F8" w:rsidRDefault="005444F8" w:rsidP="005444F8">
      <w:pPr>
        <w:widowControl w:val="0"/>
        <w:autoSpaceDE w:val="0"/>
        <w:autoSpaceDN w:val="0"/>
        <w:adjustRightInd w:val="0"/>
        <w:rPr>
          <w:rFonts w:ascii="Century Gothic" w:hAnsi="Century Gothic" w:cs="Arial"/>
          <w:color w:val="1A1A1A"/>
        </w:rPr>
      </w:pPr>
    </w:p>
    <w:p w14:paraId="0DE3FBD9" w14:textId="0205B784" w:rsidR="005444F8" w:rsidRDefault="005444F8" w:rsidP="005444F8">
      <w:pPr>
        <w:widowControl w:val="0"/>
        <w:autoSpaceDE w:val="0"/>
        <w:autoSpaceDN w:val="0"/>
        <w:adjustRightInd w:val="0"/>
        <w:rPr>
          <w:rFonts w:ascii="Century Gothic" w:hAnsi="Century Gothic" w:cs="Arial"/>
          <w:color w:val="1A1A1A"/>
        </w:rPr>
      </w:pPr>
    </w:p>
    <w:p w14:paraId="305DEAD1" w14:textId="051770A4" w:rsidR="005444F8" w:rsidRDefault="005444F8" w:rsidP="005444F8">
      <w:pPr>
        <w:widowControl w:val="0"/>
        <w:autoSpaceDE w:val="0"/>
        <w:autoSpaceDN w:val="0"/>
        <w:adjustRightInd w:val="0"/>
        <w:rPr>
          <w:rFonts w:ascii="Century Gothic" w:hAnsi="Century Gothic" w:cs="Arial"/>
          <w:color w:val="1A1A1A"/>
        </w:rPr>
      </w:pPr>
    </w:p>
    <w:p w14:paraId="6F490058" w14:textId="1008EA6D" w:rsidR="005444F8" w:rsidRDefault="005444F8" w:rsidP="005444F8">
      <w:pPr>
        <w:widowControl w:val="0"/>
        <w:autoSpaceDE w:val="0"/>
        <w:autoSpaceDN w:val="0"/>
        <w:adjustRightInd w:val="0"/>
        <w:rPr>
          <w:rFonts w:ascii="Century Gothic" w:hAnsi="Century Gothic" w:cs="Arial"/>
          <w:color w:val="1A1A1A"/>
        </w:rPr>
      </w:pPr>
    </w:p>
    <w:p w14:paraId="411622E7" w14:textId="0C322AE6" w:rsidR="005444F8" w:rsidRDefault="005444F8" w:rsidP="005444F8">
      <w:pPr>
        <w:widowControl w:val="0"/>
        <w:autoSpaceDE w:val="0"/>
        <w:autoSpaceDN w:val="0"/>
        <w:adjustRightInd w:val="0"/>
        <w:rPr>
          <w:rFonts w:ascii="Century Gothic" w:hAnsi="Century Gothic" w:cs="Arial"/>
          <w:color w:val="1A1A1A"/>
        </w:rPr>
      </w:pPr>
    </w:p>
    <w:p w14:paraId="7BA475A5" w14:textId="77777777" w:rsidR="005444F8" w:rsidRPr="005444F8" w:rsidRDefault="005444F8" w:rsidP="005444F8">
      <w:pPr>
        <w:widowControl w:val="0"/>
        <w:autoSpaceDE w:val="0"/>
        <w:autoSpaceDN w:val="0"/>
        <w:adjustRightInd w:val="0"/>
        <w:rPr>
          <w:rFonts w:ascii="Century Gothic" w:hAnsi="Century Gothic" w:cs="Arial"/>
          <w:color w:val="1A1A1A"/>
        </w:rPr>
      </w:pPr>
    </w:p>
    <w:p w14:paraId="322584E6" w14:textId="77777777" w:rsidR="00AB7EF0" w:rsidRDefault="005444F8" w:rsidP="00AB7EF0">
      <w:pPr>
        <w:pStyle w:val="ListParagraph"/>
        <w:widowControl w:val="0"/>
        <w:numPr>
          <w:ilvl w:val="0"/>
          <w:numId w:val="19"/>
        </w:numPr>
        <w:autoSpaceDE w:val="0"/>
        <w:autoSpaceDN w:val="0"/>
        <w:adjustRightInd w:val="0"/>
        <w:ind w:left="270"/>
        <w:rPr>
          <w:rFonts w:ascii="Century Gothic" w:hAnsi="Century Gothic" w:cs="Arial"/>
          <w:color w:val="1A1A1A"/>
        </w:rPr>
      </w:pPr>
      <w:r w:rsidRPr="00107C9A">
        <w:rPr>
          <w:rFonts w:ascii="Century Gothic" w:hAnsi="Century Gothic" w:cs="Arial"/>
          <w:color w:val="1A1A1A"/>
        </w:rPr>
        <w:t xml:space="preserve">What are diseases?  How can a disease create symptoms in multiple </w:t>
      </w:r>
      <w:r w:rsidR="00AB7EF0">
        <w:rPr>
          <w:rFonts w:ascii="Century Gothic" w:hAnsi="Century Gothic" w:cs="Arial"/>
          <w:color w:val="1A1A1A"/>
        </w:rPr>
        <w:t>organ systems?  Give an example of one that does this.</w:t>
      </w:r>
    </w:p>
    <w:p w14:paraId="0D411C21" w14:textId="77777777" w:rsidR="00AB7EF0" w:rsidRDefault="00AB7EF0" w:rsidP="00AB7EF0">
      <w:pPr>
        <w:widowControl w:val="0"/>
        <w:autoSpaceDE w:val="0"/>
        <w:autoSpaceDN w:val="0"/>
        <w:adjustRightInd w:val="0"/>
        <w:rPr>
          <w:rFonts w:ascii="Century Gothic" w:hAnsi="Century Gothic" w:cs="Arial"/>
          <w:color w:val="1A1A1A"/>
        </w:rPr>
      </w:pPr>
    </w:p>
    <w:p w14:paraId="76E79143" w14:textId="77777777" w:rsidR="00AB7EF0" w:rsidRDefault="00AB7EF0" w:rsidP="00AB7EF0">
      <w:pPr>
        <w:widowControl w:val="0"/>
        <w:autoSpaceDE w:val="0"/>
        <w:autoSpaceDN w:val="0"/>
        <w:adjustRightInd w:val="0"/>
        <w:rPr>
          <w:rFonts w:ascii="Century Gothic" w:hAnsi="Century Gothic" w:cs="Arial"/>
          <w:color w:val="1A1A1A"/>
        </w:rPr>
      </w:pPr>
    </w:p>
    <w:p w14:paraId="2CBCB479" w14:textId="77777777" w:rsidR="00AB7EF0" w:rsidRDefault="00AB7EF0" w:rsidP="00AB7EF0">
      <w:pPr>
        <w:widowControl w:val="0"/>
        <w:autoSpaceDE w:val="0"/>
        <w:autoSpaceDN w:val="0"/>
        <w:adjustRightInd w:val="0"/>
        <w:rPr>
          <w:rFonts w:ascii="Century Gothic" w:hAnsi="Century Gothic" w:cs="Arial"/>
          <w:color w:val="1A1A1A"/>
        </w:rPr>
      </w:pPr>
    </w:p>
    <w:p w14:paraId="5E64469E" w14:textId="77777777" w:rsidR="00AB7EF0" w:rsidRDefault="00AB7EF0" w:rsidP="00AB7EF0">
      <w:pPr>
        <w:widowControl w:val="0"/>
        <w:autoSpaceDE w:val="0"/>
        <w:autoSpaceDN w:val="0"/>
        <w:adjustRightInd w:val="0"/>
        <w:rPr>
          <w:rFonts w:ascii="Century Gothic" w:hAnsi="Century Gothic" w:cs="Arial"/>
          <w:color w:val="1A1A1A"/>
        </w:rPr>
      </w:pPr>
    </w:p>
    <w:p w14:paraId="47F6123C" w14:textId="77777777" w:rsidR="00AB7EF0" w:rsidRDefault="00AB7EF0" w:rsidP="00AB7EF0">
      <w:pPr>
        <w:widowControl w:val="0"/>
        <w:autoSpaceDE w:val="0"/>
        <w:autoSpaceDN w:val="0"/>
        <w:adjustRightInd w:val="0"/>
        <w:rPr>
          <w:rFonts w:ascii="Century Gothic" w:hAnsi="Century Gothic" w:cs="Arial"/>
          <w:color w:val="1A1A1A"/>
        </w:rPr>
      </w:pPr>
    </w:p>
    <w:p w14:paraId="462664C8" w14:textId="77777777" w:rsidR="00AB7EF0" w:rsidRDefault="00AB7EF0" w:rsidP="00AB7EF0">
      <w:pPr>
        <w:widowControl w:val="0"/>
        <w:autoSpaceDE w:val="0"/>
        <w:autoSpaceDN w:val="0"/>
        <w:adjustRightInd w:val="0"/>
        <w:rPr>
          <w:rFonts w:ascii="Century Gothic" w:hAnsi="Century Gothic" w:cs="Arial"/>
          <w:color w:val="1A1A1A"/>
        </w:rPr>
      </w:pPr>
    </w:p>
    <w:p w14:paraId="49F53674" w14:textId="77777777" w:rsidR="00AB7EF0" w:rsidRDefault="00AB7EF0" w:rsidP="00AB7EF0">
      <w:pPr>
        <w:widowControl w:val="0"/>
        <w:autoSpaceDE w:val="0"/>
        <w:autoSpaceDN w:val="0"/>
        <w:adjustRightInd w:val="0"/>
        <w:rPr>
          <w:rFonts w:ascii="Century Gothic" w:hAnsi="Century Gothic" w:cs="Arial"/>
          <w:color w:val="1A1A1A"/>
        </w:rPr>
      </w:pPr>
    </w:p>
    <w:p w14:paraId="5F36EC43" w14:textId="77777777" w:rsidR="00AB7EF0" w:rsidRPr="00AB7EF0" w:rsidRDefault="00AB7EF0" w:rsidP="00AB7EF0">
      <w:pPr>
        <w:widowControl w:val="0"/>
        <w:autoSpaceDE w:val="0"/>
        <w:autoSpaceDN w:val="0"/>
        <w:adjustRightInd w:val="0"/>
        <w:rPr>
          <w:rFonts w:ascii="Century Gothic" w:hAnsi="Century Gothic" w:cs="Arial"/>
          <w:color w:val="1A1A1A"/>
        </w:rPr>
      </w:pPr>
    </w:p>
    <w:p w14:paraId="29974862" w14:textId="7DA76B55" w:rsidR="00AB7EF0" w:rsidRPr="00AB7EF0" w:rsidRDefault="00AB7EF0" w:rsidP="00AB7EF0">
      <w:pPr>
        <w:pStyle w:val="ListParagraph"/>
        <w:widowControl w:val="0"/>
        <w:numPr>
          <w:ilvl w:val="0"/>
          <w:numId w:val="19"/>
        </w:numPr>
        <w:autoSpaceDE w:val="0"/>
        <w:autoSpaceDN w:val="0"/>
        <w:adjustRightInd w:val="0"/>
        <w:ind w:left="270"/>
        <w:rPr>
          <w:rFonts w:ascii="Century Gothic" w:hAnsi="Century Gothic" w:cs="Arial"/>
          <w:color w:val="1A1A1A"/>
        </w:rPr>
      </w:pPr>
      <w:r>
        <w:rPr>
          <w:rFonts w:ascii="Century Gothic" w:hAnsi="Century Gothic" w:cs="Helvetica"/>
        </w:rPr>
        <w:t>Sketch</w:t>
      </w:r>
      <w:r w:rsidRPr="00AB7EF0">
        <w:rPr>
          <w:rFonts w:ascii="Century Gothic" w:hAnsi="Century Gothic" w:cs="Helvetica"/>
        </w:rPr>
        <w:t xml:space="preserve"> </w:t>
      </w:r>
      <w:r>
        <w:rPr>
          <w:rFonts w:ascii="Century Gothic" w:hAnsi="Century Gothic" w:cs="Helvetica"/>
        </w:rPr>
        <w:t>one cell for each of the following types.</w:t>
      </w:r>
      <w:bookmarkStart w:id="0" w:name="_GoBack"/>
      <w:bookmarkEnd w:id="0"/>
    </w:p>
    <w:p w14:paraId="1678DADC" w14:textId="3B415EF8" w:rsidR="00AB7EF0" w:rsidRPr="00AB7EF0" w:rsidRDefault="00AB7EF0" w:rsidP="00AB7EF0">
      <w:pPr>
        <w:rPr>
          <w:rFonts w:ascii="Century Gothic" w:hAnsi="Century Gothic" w:cs="Helvetica"/>
          <w:sz w:val="20"/>
          <w:szCs w:val="20"/>
        </w:rPr>
      </w:pPr>
    </w:p>
    <w:p w14:paraId="0548B937" w14:textId="01C80482" w:rsidR="00AB7EF0" w:rsidRDefault="00AB7EF0" w:rsidP="00AB7EF0">
      <w:pPr>
        <w:rPr>
          <w:rFonts w:ascii="Century Gothic" w:hAnsi="Century Gothic" w:cs="Helvetica"/>
          <w:sz w:val="20"/>
          <w:szCs w:val="20"/>
        </w:rPr>
      </w:pPr>
      <w:r>
        <w:rPr>
          <w:noProof/>
        </w:rPr>
        <w:drawing>
          <wp:anchor distT="0" distB="0" distL="114300" distR="114300" simplePos="0" relativeHeight="251678720" behindDoc="1" locked="0" layoutInCell="1" allowOverlap="1" wp14:anchorId="35390850" wp14:editId="5BE5B2BC">
            <wp:simplePos x="0" y="0"/>
            <wp:positionH relativeFrom="column">
              <wp:posOffset>3895725</wp:posOffset>
            </wp:positionH>
            <wp:positionV relativeFrom="paragraph">
              <wp:posOffset>123190</wp:posOffset>
            </wp:positionV>
            <wp:extent cx="3645535" cy="3629025"/>
            <wp:effectExtent l="0" t="0" r="0" b="9525"/>
            <wp:wrapThrough wrapText="bothSides">
              <wp:wrapPolygon edited="0">
                <wp:start x="0" y="0"/>
                <wp:lineTo x="0" y="21543"/>
                <wp:lineTo x="21446" y="21543"/>
                <wp:lineTo x="214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45535" cy="36290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113"/>
        <w:gridCol w:w="2113"/>
      </w:tblGrid>
      <w:tr w:rsidR="00AB7EF0" w14:paraId="0CFD5555" w14:textId="77777777" w:rsidTr="00AB7EF0">
        <w:trPr>
          <w:trHeight w:val="928"/>
        </w:trPr>
        <w:tc>
          <w:tcPr>
            <w:tcW w:w="2113" w:type="dxa"/>
          </w:tcPr>
          <w:p w14:paraId="6B1B3679" w14:textId="7B0E1719" w:rsidR="00AB7EF0" w:rsidRDefault="00AB7EF0" w:rsidP="00AB7EF0">
            <w:pPr>
              <w:rPr>
                <w:rFonts w:ascii="Century Gothic" w:hAnsi="Century Gothic" w:cs="Helvetica"/>
                <w:sz w:val="20"/>
                <w:szCs w:val="20"/>
              </w:rPr>
            </w:pPr>
          </w:p>
          <w:p w14:paraId="6699255F" w14:textId="1C3BA121" w:rsidR="00AB7EF0" w:rsidRDefault="00AB7EF0" w:rsidP="00AB7EF0">
            <w:pPr>
              <w:rPr>
                <w:rFonts w:ascii="Century Gothic" w:hAnsi="Century Gothic" w:cs="Helvetica"/>
                <w:sz w:val="20"/>
                <w:szCs w:val="20"/>
              </w:rPr>
            </w:pPr>
          </w:p>
          <w:p w14:paraId="36A12CE1" w14:textId="1ACEF61D" w:rsidR="00AB7EF0" w:rsidRPr="00AB7EF0" w:rsidRDefault="00AB7EF0" w:rsidP="00AB7EF0">
            <w:pPr>
              <w:ind w:firstLine="720"/>
              <w:rPr>
                <w:rFonts w:ascii="Century Gothic" w:hAnsi="Century Gothic" w:cs="Helvetica"/>
                <w:sz w:val="20"/>
                <w:szCs w:val="20"/>
              </w:rPr>
            </w:pPr>
            <w:r>
              <w:rPr>
                <w:rFonts w:ascii="Century Gothic" w:hAnsi="Century Gothic" w:cs="Helvetica"/>
                <w:sz w:val="20"/>
                <w:szCs w:val="20"/>
              </w:rPr>
              <w:t>Neuron</w:t>
            </w:r>
          </w:p>
        </w:tc>
        <w:tc>
          <w:tcPr>
            <w:tcW w:w="2113" w:type="dxa"/>
          </w:tcPr>
          <w:p w14:paraId="0E05BBAB" w14:textId="77777777" w:rsidR="00AB7EF0" w:rsidRDefault="00AB7EF0" w:rsidP="00AB7EF0">
            <w:pPr>
              <w:rPr>
                <w:rFonts w:ascii="Century Gothic" w:hAnsi="Century Gothic" w:cs="Helvetica"/>
                <w:sz w:val="20"/>
                <w:szCs w:val="20"/>
              </w:rPr>
            </w:pPr>
          </w:p>
        </w:tc>
      </w:tr>
      <w:tr w:rsidR="00AB7EF0" w14:paraId="3BC8635B" w14:textId="77777777" w:rsidTr="00AB7EF0">
        <w:trPr>
          <w:trHeight w:val="928"/>
        </w:trPr>
        <w:tc>
          <w:tcPr>
            <w:tcW w:w="2113" w:type="dxa"/>
          </w:tcPr>
          <w:p w14:paraId="6DBF58EC" w14:textId="1ACD9E7B" w:rsidR="00AB7EF0" w:rsidRDefault="00AB7EF0" w:rsidP="00AB7EF0">
            <w:pPr>
              <w:rPr>
                <w:rFonts w:ascii="Century Gothic" w:hAnsi="Century Gothic" w:cs="Helvetica"/>
                <w:sz w:val="20"/>
                <w:szCs w:val="20"/>
              </w:rPr>
            </w:pPr>
          </w:p>
          <w:p w14:paraId="5D459F3C" w14:textId="52FAB6BC" w:rsidR="00AB7EF0" w:rsidRDefault="00AB7EF0" w:rsidP="00AB7EF0">
            <w:pPr>
              <w:rPr>
                <w:rFonts w:ascii="Century Gothic" w:hAnsi="Century Gothic" w:cs="Helvetica"/>
                <w:sz w:val="20"/>
                <w:szCs w:val="20"/>
              </w:rPr>
            </w:pPr>
          </w:p>
          <w:p w14:paraId="77412063" w14:textId="21E45C59" w:rsidR="00AB7EF0" w:rsidRPr="00AB7EF0" w:rsidRDefault="00AB7EF0" w:rsidP="00AB7EF0">
            <w:pPr>
              <w:rPr>
                <w:rFonts w:ascii="Century Gothic" w:hAnsi="Century Gothic" w:cs="Helvetica"/>
                <w:sz w:val="20"/>
                <w:szCs w:val="20"/>
              </w:rPr>
            </w:pPr>
            <w:r>
              <w:rPr>
                <w:rFonts w:ascii="Century Gothic" w:hAnsi="Century Gothic" w:cs="Helvetica"/>
                <w:sz w:val="20"/>
                <w:szCs w:val="20"/>
              </w:rPr>
              <w:t xml:space="preserve">     Red Blood Cell</w:t>
            </w:r>
          </w:p>
        </w:tc>
        <w:tc>
          <w:tcPr>
            <w:tcW w:w="2113" w:type="dxa"/>
          </w:tcPr>
          <w:p w14:paraId="60C334AB" w14:textId="77777777" w:rsidR="00AB7EF0" w:rsidRDefault="00AB7EF0" w:rsidP="00AB7EF0">
            <w:pPr>
              <w:rPr>
                <w:rFonts w:ascii="Century Gothic" w:hAnsi="Century Gothic" w:cs="Helvetica"/>
                <w:sz w:val="20"/>
                <w:szCs w:val="20"/>
              </w:rPr>
            </w:pPr>
          </w:p>
        </w:tc>
      </w:tr>
      <w:tr w:rsidR="00AB7EF0" w14:paraId="71B7D000" w14:textId="77777777" w:rsidTr="00AB7EF0">
        <w:trPr>
          <w:trHeight w:val="928"/>
        </w:trPr>
        <w:tc>
          <w:tcPr>
            <w:tcW w:w="2113" w:type="dxa"/>
          </w:tcPr>
          <w:p w14:paraId="11986EBB" w14:textId="2B0414D3" w:rsidR="00AB7EF0" w:rsidRDefault="00AB7EF0" w:rsidP="00AB7EF0">
            <w:pPr>
              <w:rPr>
                <w:rFonts w:ascii="Century Gothic" w:hAnsi="Century Gothic" w:cs="Helvetica"/>
                <w:sz w:val="20"/>
                <w:szCs w:val="20"/>
              </w:rPr>
            </w:pPr>
          </w:p>
          <w:p w14:paraId="6A050C15" w14:textId="50B78FCF" w:rsidR="00AB7EF0" w:rsidRPr="00AB7EF0" w:rsidRDefault="00AB7EF0" w:rsidP="00AB7EF0">
            <w:pPr>
              <w:rPr>
                <w:rFonts w:ascii="Century Gothic" w:hAnsi="Century Gothic" w:cs="Helvetica"/>
                <w:sz w:val="20"/>
                <w:szCs w:val="20"/>
              </w:rPr>
            </w:pPr>
            <w:r>
              <w:rPr>
                <w:rFonts w:ascii="Century Gothic" w:hAnsi="Century Gothic" w:cs="Helvetica"/>
                <w:sz w:val="20"/>
                <w:szCs w:val="20"/>
              </w:rPr>
              <w:t xml:space="preserve">          Osteocyte</w:t>
            </w:r>
          </w:p>
        </w:tc>
        <w:tc>
          <w:tcPr>
            <w:tcW w:w="2113" w:type="dxa"/>
          </w:tcPr>
          <w:p w14:paraId="1FDCB927" w14:textId="77777777" w:rsidR="00AB7EF0" w:rsidRDefault="00AB7EF0" w:rsidP="00AB7EF0">
            <w:pPr>
              <w:rPr>
                <w:rFonts w:ascii="Century Gothic" w:hAnsi="Century Gothic" w:cs="Helvetica"/>
                <w:sz w:val="20"/>
                <w:szCs w:val="20"/>
              </w:rPr>
            </w:pPr>
          </w:p>
        </w:tc>
      </w:tr>
      <w:tr w:rsidR="00AB7EF0" w14:paraId="45630043" w14:textId="77777777" w:rsidTr="00AB7EF0">
        <w:trPr>
          <w:trHeight w:val="928"/>
        </w:trPr>
        <w:tc>
          <w:tcPr>
            <w:tcW w:w="2113" w:type="dxa"/>
          </w:tcPr>
          <w:p w14:paraId="33B3911A" w14:textId="3FDF2B1F" w:rsidR="00AB7EF0" w:rsidRDefault="00AB7EF0" w:rsidP="00AB7EF0">
            <w:pPr>
              <w:rPr>
                <w:rFonts w:ascii="Century Gothic" w:hAnsi="Century Gothic" w:cs="Helvetica"/>
                <w:sz w:val="20"/>
                <w:szCs w:val="20"/>
              </w:rPr>
            </w:pPr>
          </w:p>
          <w:p w14:paraId="6D68F3E2" w14:textId="2D14CAFF" w:rsidR="00AB7EF0" w:rsidRPr="00AB7EF0" w:rsidRDefault="00AB7EF0" w:rsidP="00AB7EF0">
            <w:pPr>
              <w:rPr>
                <w:rFonts w:ascii="Century Gothic" w:hAnsi="Century Gothic" w:cs="Helvetica"/>
                <w:sz w:val="20"/>
                <w:szCs w:val="20"/>
              </w:rPr>
            </w:pPr>
            <w:r>
              <w:rPr>
                <w:rFonts w:ascii="Century Gothic" w:hAnsi="Century Gothic" w:cs="Helvetica"/>
                <w:sz w:val="20"/>
                <w:szCs w:val="20"/>
              </w:rPr>
              <w:t xml:space="preserve">            Sperm</w:t>
            </w:r>
          </w:p>
        </w:tc>
        <w:tc>
          <w:tcPr>
            <w:tcW w:w="2113" w:type="dxa"/>
          </w:tcPr>
          <w:p w14:paraId="0AD26B17" w14:textId="77777777" w:rsidR="00AB7EF0" w:rsidRDefault="00AB7EF0" w:rsidP="00AB7EF0">
            <w:pPr>
              <w:rPr>
                <w:rFonts w:ascii="Century Gothic" w:hAnsi="Century Gothic" w:cs="Helvetica"/>
                <w:sz w:val="20"/>
                <w:szCs w:val="20"/>
              </w:rPr>
            </w:pPr>
          </w:p>
        </w:tc>
      </w:tr>
      <w:tr w:rsidR="00AB7EF0" w14:paraId="3B429F65" w14:textId="77777777" w:rsidTr="00AB7EF0">
        <w:trPr>
          <w:trHeight w:val="986"/>
        </w:trPr>
        <w:tc>
          <w:tcPr>
            <w:tcW w:w="2113" w:type="dxa"/>
          </w:tcPr>
          <w:p w14:paraId="020DD8F2" w14:textId="1D37B1CF" w:rsidR="00AB7EF0" w:rsidRDefault="00AB7EF0" w:rsidP="00AB7EF0">
            <w:pPr>
              <w:rPr>
                <w:rFonts w:ascii="Century Gothic" w:hAnsi="Century Gothic" w:cs="Helvetica"/>
                <w:sz w:val="20"/>
                <w:szCs w:val="20"/>
              </w:rPr>
            </w:pPr>
          </w:p>
          <w:p w14:paraId="7CAD24D7" w14:textId="196B59B9" w:rsidR="00AB7EF0" w:rsidRDefault="00AB7EF0" w:rsidP="00AB7EF0">
            <w:pPr>
              <w:rPr>
                <w:rFonts w:ascii="Century Gothic" w:hAnsi="Century Gothic" w:cs="Helvetica"/>
                <w:sz w:val="20"/>
                <w:szCs w:val="20"/>
              </w:rPr>
            </w:pPr>
          </w:p>
          <w:p w14:paraId="465DCD5F" w14:textId="179C9413" w:rsidR="00AB7EF0" w:rsidRPr="00AB7EF0" w:rsidRDefault="00AB7EF0" w:rsidP="00AB7EF0">
            <w:pPr>
              <w:ind w:firstLine="720"/>
              <w:rPr>
                <w:rFonts w:ascii="Century Gothic" w:hAnsi="Century Gothic" w:cs="Helvetica"/>
                <w:sz w:val="20"/>
                <w:szCs w:val="20"/>
              </w:rPr>
            </w:pPr>
            <w:r>
              <w:rPr>
                <w:rFonts w:ascii="Century Gothic" w:hAnsi="Century Gothic" w:cs="Helvetica"/>
                <w:sz w:val="20"/>
                <w:szCs w:val="20"/>
              </w:rPr>
              <w:t>Skin</w:t>
            </w:r>
          </w:p>
        </w:tc>
        <w:tc>
          <w:tcPr>
            <w:tcW w:w="2113" w:type="dxa"/>
          </w:tcPr>
          <w:p w14:paraId="68485DC8" w14:textId="77777777" w:rsidR="00AB7EF0" w:rsidRDefault="00AB7EF0" w:rsidP="00AB7EF0">
            <w:pPr>
              <w:rPr>
                <w:rFonts w:ascii="Century Gothic" w:hAnsi="Century Gothic" w:cs="Helvetica"/>
                <w:sz w:val="20"/>
                <w:szCs w:val="20"/>
              </w:rPr>
            </w:pPr>
          </w:p>
        </w:tc>
      </w:tr>
      <w:tr w:rsidR="00AB7EF0" w14:paraId="29E043F2" w14:textId="77777777" w:rsidTr="00AB7EF0">
        <w:trPr>
          <w:trHeight w:val="986"/>
        </w:trPr>
        <w:tc>
          <w:tcPr>
            <w:tcW w:w="2113" w:type="dxa"/>
          </w:tcPr>
          <w:p w14:paraId="4CE93A6E" w14:textId="1B9B694B" w:rsidR="00AB7EF0" w:rsidRDefault="00AB7EF0" w:rsidP="00AB7EF0">
            <w:pPr>
              <w:rPr>
                <w:rFonts w:ascii="Century Gothic" w:hAnsi="Century Gothic" w:cs="Helvetica"/>
                <w:sz w:val="20"/>
                <w:szCs w:val="20"/>
              </w:rPr>
            </w:pPr>
          </w:p>
          <w:p w14:paraId="34231593" w14:textId="11BC6777" w:rsidR="00AB7EF0" w:rsidRPr="00AB7EF0" w:rsidRDefault="00AB7EF0" w:rsidP="00AB7EF0">
            <w:pPr>
              <w:rPr>
                <w:rFonts w:ascii="Century Gothic" w:hAnsi="Century Gothic" w:cs="Helvetica"/>
                <w:sz w:val="20"/>
                <w:szCs w:val="20"/>
              </w:rPr>
            </w:pPr>
            <w:r>
              <w:rPr>
                <w:rFonts w:ascii="Century Gothic" w:hAnsi="Century Gothic" w:cs="Helvetica"/>
                <w:sz w:val="20"/>
                <w:szCs w:val="20"/>
              </w:rPr>
              <w:t xml:space="preserve">         Muscle</w:t>
            </w:r>
          </w:p>
        </w:tc>
        <w:tc>
          <w:tcPr>
            <w:tcW w:w="2113" w:type="dxa"/>
          </w:tcPr>
          <w:p w14:paraId="2A7371C4" w14:textId="77777777" w:rsidR="00AB7EF0" w:rsidRDefault="00AB7EF0" w:rsidP="00AB7EF0">
            <w:pPr>
              <w:rPr>
                <w:rFonts w:ascii="Century Gothic" w:hAnsi="Century Gothic" w:cs="Helvetica"/>
                <w:sz w:val="20"/>
                <w:szCs w:val="20"/>
              </w:rPr>
            </w:pPr>
          </w:p>
        </w:tc>
      </w:tr>
    </w:tbl>
    <w:p w14:paraId="48AAA40B" w14:textId="527586FA" w:rsidR="005444F8" w:rsidRPr="00AB7EF0" w:rsidRDefault="005444F8" w:rsidP="00AB7EF0">
      <w:pPr>
        <w:rPr>
          <w:rFonts w:ascii="Century Gothic" w:hAnsi="Century Gothic" w:cs="Helvetica"/>
          <w:sz w:val="20"/>
          <w:szCs w:val="20"/>
        </w:rPr>
      </w:pPr>
    </w:p>
    <w:sectPr w:rsidR="005444F8" w:rsidRPr="00AB7EF0" w:rsidSect="00050B4D">
      <w:headerReference w:type="default" r:id="rId30"/>
      <w:footerReference w:type="even" r:id="rId31"/>
      <w:footerReference w:type="defaul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87130" w14:textId="77777777" w:rsidR="00C02410" w:rsidRDefault="00C02410" w:rsidP="00E17C08">
      <w:r>
        <w:separator/>
      </w:r>
    </w:p>
  </w:endnote>
  <w:endnote w:type="continuationSeparator" w:id="0">
    <w:p w14:paraId="6B0E34B4" w14:textId="77777777" w:rsidR="00C02410" w:rsidRDefault="00C02410" w:rsidP="00E1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CED2" w14:textId="77777777" w:rsidR="007A2827" w:rsidRDefault="007A2827" w:rsidP="00586F6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63FF6AC" w14:textId="77777777" w:rsidR="007A2827" w:rsidRDefault="007A2827" w:rsidP="00F9784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147F1" w14:textId="75EDCFD2" w:rsidR="007A2827" w:rsidRPr="00203966" w:rsidRDefault="007A2827" w:rsidP="00F9784E">
    <w:pPr>
      <w:pStyle w:val="Footer"/>
      <w:ind w:right="360" w:firstLine="360"/>
      <w:jc w:val="center"/>
      <w:rPr>
        <w:rFonts w:ascii="Century Gothic" w:hAnsi="Century Gothic" w:cs="Arial"/>
        <w:i/>
        <w:sz w:val="20"/>
        <w:szCs w:val="20"/>
      </w:rPr>
    </w:pPr>
    <w:r>
      <w:rPr>
        <w:rFonts w:ascii="Century Gothic" w:hAnsi="Century Gothic" w:cs="Arial"/>
        <w:i/>
        <w:sz w:val="20"/>
        <w:szCs w:val="20"/>
      </w:rPr>
      <w:t>Cell Specialization and Organ Systems, HASPI Medical Biology Lab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C7CE2" w14:textId="77777777" w:rsidR="00C02410" w:rsidRDefault="00C02410" w:rsidP="00E17C08">
      <w:r>
        <w:separator/>
      </w:r>
    </w:p>
  </w:footnote>
  <w:footnote w:type="continuationSeparator" w:id="0">
    <w:p w14:paraId="15405E8A" w14:textId="77777777" w:rsidR="00C02410" w:rsidRDefault="00C02410" w:rsidP="00E17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8674" w14:textId="744E4C35" w:rsidR="007A2827" w:rsidRDefault="007A2827">
    <w:pPr>
      <w:pStyle w:val="Header"/>
    </w:pPr>
    <w:r>
      <w:rPr>
        <w:noProof/>
      </w:rPr>
      <mc:AlternateContent>
        <mc:Choice Requires="wps">
          <w:drawing>
            <wp:anchor distT="0" distB="0" distL="114300" distR="114300" simplePos="0" relativeHeight="251660288" behindDoc="0" locked="0" layoutInCell="1" allowOverlap="1" wp14:anchorId="6D5C45DA" wp14:editId="6C73EA5D">
              <wp:simplePos x="0" y="0"/>
              <wp:positionH relativeFrom="column">
                <wp:posOffset>-114300</wp:posOffset>
              </wp:positionH>
              <wp:positionV relativeFrom="paragraph">
                <wp:posOffset>-114300</wp:posOffset>
              </wp:positionV>
              <wp:extent cx="6972300" cy="342900"/>
              <wp:effectExtent l="0" t="0" r="38100" b="38100"/>
              <wp:wrapNone/>
              <wp:docPr id="4" name="Rounded Rectangle 4"/>
              <wp:cNvGraphicFramePr/>
              <a:graphic xmlns:a="http://schemas.openxmlformats.org/drawingml/2006/main">
                <a:graphicData uri="http://schemas.microsoft.com/office/word/2010/wordprocessingShape">
                  <wps:wsp>
                    <wps:cNvSpPr/>
                    <wps:spPr>
                      <a:xfrm>
                        <a:off x="0" y="0"/>
                        <a:ext cx="6972300" cy="342900"/>
                      </a:xfrm>
                      <a:prstGeom prst="roundRect">
                        <a:avLst/>
                      </a:prstGeom>
                      <a:solidFill>
                        <a:srgbClr val="EBFAD2">
                          <a:alpha val="36000"/>
                        </a:srgbClr>
                      </a:solidFill>
                      <a:ln w="28575" cmpd="sng">
                        <a:solidFill>
                          <a:srgbClr val="254061"/>
                        </a:solidFill>
                      </a:ln>
                      <a:effectLst/>
                    </wps:spPr>
                    <wps:style>
                      <a:lnRef idx="1">
                        <a:schemeClr val="accent1"/>
                      </a:lnRef>
                      <a:fillRef idx="3">
                        <a:schemeClr val="accent1"/>
                      </a:fillRef>
                      <a:effectRef idx="2">
                        <a:schemeClr val="accent1"/>
                      </a:effectRef>
                      <a:fontRef idx="minor">
                        <a:schemeClr val="lt1"/>
                      </a:fontRef>
                    </wps:style>
                    <wps:txbx>
                      <w:txbxContent>
                        <w:p w14:paraId="00ADCA7A" w14:textId="77777777" w:rsidR="007A2827" w:rsidRPr="00203966" w:rsidRDefault="007A2827" w:rsidP="00FD6365">
                          <w:pPr>
                            <w:rPr>
                              <w:rFonts w:ascii="Century Gothic" w:hAnsi="Century Gothic" w:cs="Arial"/>
                              <w:b/>
                              <w:color w:val="0B0605"/>
                            </w:rPr>
                          </w:pPr>
                          <w:r w:rsidRPr="00203966">
                            <w:rPr>
                              <w:rFonts w:ascii="Century Gothic" w:hAnsi="Century Gothic" w:cs="Arial"/>
                              <w:b/>
                              <w:color w:val="0B0605"/>
                            </w:rPr>
                            <w:t xml:space="preserve">Name(s):                    </w:t>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t xml:space="preserve">Period:  </w:t>
                          </w:r>
                          <w:r w:rsidRPr="00203966">
                            <w:rPr>
                              <w:rFonts w:ascii="Century Gothic" w:hAnsi="Century Gothic" w:cs="Arial"/>
                              <w:b/>
                              <w:color w:val="0B0605"/>
                            </w:rPr>
                            <w:tab/>
                          </w:r>
                          <w:r w:rsidRPr="00203966">
                            <w:rPr>
                              <w:rFonts w:ascii="Century Gothic" w:hAnsi="Century Gothic" w:cs="Arial"/>
                              <w:b/>
                              <w:color w:val="0B0605"/>
                            </w:rPr>
                            <w:tab/>
                            <w:t>Date:</w:t>
                          </w:r>
                        </w:p>
                        <w:p w14:paraId="311D2785" w14:textId="77777777" w:rsidR="007A2827" w:rsidRDefault="007A2827" w:rsidP="00FD63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D5C45DA" id="Rounded Rectangle 4" o:spid="_x0000_s1028" style="position:absolute;margin-left:-9pt;margin-top:-9pt;width:549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" fillcolor="#ebfad2" strokecolor="#254061" strokeweight="2.25pt">
              <v:fill opacity="23644f"/>
              <v:textbox>
                <w:txbxContent>
                  <w:p w14:paraId="00ADCA7A" w14:textId="77777777" w:rsidR="007A2827" w:rsidRPr="00203966" w:rsidRDefault="007A2827" w:rsidP="00FD6365">
                    <w:pPr>
                      <w:rPr>
                        <w:rFonts w:ascii="Century Gothic" w:hAnsi="Century Gothic" w:cs="Arial"/>
                        <w:b/>
                        <w:color w:val="0B0605"/>
                      </w:rPr>
                    </w:pPr>
                    <w:r w:rsidRPr="00203966">
                      <w:rPr>
                        <w:rFonts w:ascii="Century Gothic" w:hAnsi="Century Gothic" w:cs="Arial"/>
                        <w:b/>
                        <w:color w:val="0B0605"/>
                      </w:rPr>
                      <w:t xml:space="preserve">Name(s):                    </w:t>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t xml:space="preserve">Period:  </w:t>
                    </w:r>
                    <w:r w:rsidRPr="00203966">
                      <w:rPr>
                        <w:rFonts w:ascii="Century Gothic" w:hAnsi="Century Gothic" w:cs="Arial"/>
                        <w:b/>
                        <w:color w:val="0B0605"/>
                      </w:rPr>
                      <w:tab/>
                    </w:r>
                    <w:r w:rsidRPr="00203966">
                      <w:rPr>
                        <w:rFonts w:ascii="Century Gothic" w:hAnsi="Century Gothic" w:cs="Arial"/>
                        <w:b/>
                        <w:color w:val="0B0605"/>
                      </w:rPr>
                      <w:tab/>
                      <w:t>Date:</w:t>
                    </w:r>
                  </w:p>
                  <w:p w14:paraId="311D2785" w14:textId="77777777" w:rsidR="007A2827" w:rsidRDefault="007A2827" w:rsidP="00FD6365">
                    <w:pPr>
                      <w:jc w:val="center"/>
                    </w:pP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725"/>
    <w:multiLevelType w:val="hybridMultilevel"/>
    <w:tmpl w:val="9A78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37552"/>
    <w:multiLevelType w:val="hybridMultilevel"/>
    <w:tmpl w:val="382ECFD6"/>
    <w:lvl w:ilvl="0" w:tplc="AB52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576D9"/>
    <w:multiLevelType w:val="hybridMultilevel"/>
    <w:tmpl w:val="5140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40153"/>
    <w:multiLevelType w:val="hybridMultilevel"/>
    <w:tmpl w:val="E37A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1D24F1"/>
    <w:multiLevelType w:val="hybridMultilevel"/>
    <w:tmpl w:val="E4729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024C4"/>
    <w:multiLevelType w:val="multilevel"/>
    <w:tmpl w:val="5EFEB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3F02CB"/>
    <w:multiLevelType w:val="hybridMultilevel"/>
    <w:tmpl w:val="382ECFD6"/>
    <w:lvl w:ilvl="0" w:tplc="AB52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210F4"/>
    <w:multiLevelType w:val="hybridMultilevel"/>
    <w:tmpl w:val="560EC7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FD66F5E"/>
    <w:multiLevelType w:val="hybridMultilevel"/>
    <w:tmpl w:val="79A41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8E2492"/>
    <w:multiLevelType w:val="hybridMultilevel"/>
    <w:tmpl w:val="749AC6B4"/>
    <w:lvl w:ilvl="0" w:tplc="AB52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624BB"/>
    <w:multiLevelType w:val="hybridMultilevel"/>
    <w:tmpl w:val="40E6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97605"/>
    <w:multiLevelType w:val="hybridMultilevel"/>
    <w:tmpl w:val="EAC41A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43C45B2"/>
    <w:multiLevelType w:val="hybridMultilevel"/>
    <w:tmpl w:val="E60ACAAC"/>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76575DA"/>
    <w:multiLevelType w:val="hybridMultilevel"/>
    <w:tmpl w:val="075A497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4">
    <w:nsid w:val="59456BDE"/>
    <w:multiLevelType w:val="hybridMultilevel"/>
    <w:tmpl w:val="0E5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F62DA6"/>
    <w:multiLevelType w:val="hybridMultilevel"/>
    <w:tmpl w:val="1CC62EA2"/>
    <w:lvl w:ilvl="0" w:tplc="3EEA445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9EF559C"/>
    <w:multiLevelType w:val="hybridMultilevel"/>
    <w:tmpl w:val="F462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663AD"/>
    <w:multiLevelType w:val="hybridMultilevel"/>
    <w:tmpl w:val="84E4A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7B77DF"/>
    <w:multiLevelType w:val="hybridMultilevel"/>
    <w:tmpl w:val="2C60A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4"/>
  </w:num>
  <w:num w:numId="4">
    <w:abstractNumId w:val="15"/>
  </w:num>
  <w:num w:numId="5">
    <w:abstractNumId w:val="7"/>
  </w:num>
  <w:num w:numId="6">
    <w:abstractNumId w:val="8"/>
  </w:num>
  <w:num w:numId="7">
    <w:abstractNumId w:val="9"/>
  </w:num>
  <w:num w:numId="8">
    <w:abstractNumId w:val="5"/>
  </w:num>
  <w:num w:numId="9">
    <w:abstractNumId w:val="1"/>
  </w:num>
  <w:num w:numId="10">
    <w:abstractNumId w:val="4"/>
  </w:num>
  <w:num w:numId="11">
    <w:abstractNumId w:val="6"/>
  </w:num>
  <w:num w:numId="12">
    <w:abstractNumId w:val="12"/>
  </w:num>
  <w:num w:numId="13">
    <w:abstractNumId w:val="16"/>
  </w:num>
  <w:num w:numId="14">
    <w:abstractNumId w:val="2"/>
  </w:num>
  <w:num w:numId="15">
    <w:abstractNumId w:val="0"/>
  </w:num>
  <w:num w:numId="16">
    <w:abstractNumId w:val="13"/>
  </w:num>
  <w:num w:numId="17">
    <w:abstractNumId w:val="17"/>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A2"/>
    <w:rsid w:val="00014D5F"/>
    <w:rsid w:val="00021076"/>
    <w:rsid w:val="00050B4D"/>
    <w:rsid w:val="000700E4"/>
    <w:rsid w:val="00081D34"/>
    <w:rsid w:val="000B6979"/>
    <w:rsid w:val="000C2920"/>
    <w:rsid w:val="000C5195"/>
    <w:rsid w:val="000D076E"/>
    <w:rsid w:val="000E0061"/>
    <w:rsid w:val="000F48FC"/>
    <w:rsid w:val="000F6536"/>
    <w:rsid w:val="00107C9A"/>
    <w:rsid w:val="00121FBA"/>
    <w:rsid w:val="001724F3"/>
    <w:rsid w:val="001F55B3"/>
    <w:rsid w:val="00203966"/>
    <w:rsid w:val="0020487C"/>
    <w:rsid w:val="00213ED5"/>
    <w:rsid w:val="00214A08"/>
    <w:rsid w:val="00292651"/>
    <w:rsid w:val="00297B29"/>
    <w:rsid w:val="002D4913"/>
    <w:rsid w:val="002F5F4B"/>
    <w:rsid w:val="00315221"/>
    <w:rsid w:val="00327F49"/>
    <w:rsid w:val="00332B7D"/>
    <w:rsid w:val="00357CC4"/>
    <w:rsid w:val="003E6D23"/>
    <w:rsid w:val="003F34AF"/>
    <w:rsid w:val="00402713"/>
    <w:rsid w:val="00404A25"/>
    <w:rsid w:val="004136B6"/>
    <w:rsid w:val="00415853"/>
    <w:rsid w:val="004A3A03"/>
    <w:rsid w:val="004A747C"/>
    <w:rsid w:val="004B5470"/>
    <w:rsid w:val="005140EF"/>
    <w:rsid w:val="005152E8"/>
    <w:rsid w:val="005444F8"/>
    <w:rsid w:val="00544746"/>
    <w:rsid w:val="00551988"/>
    <w:rsid w:val="005554CB"/>
    <w:rsid w:val="00586F6D"/>
    <w:rsid w:val="0058723E"/>
    <w:rsid w:val="00590712"/>
    <w:rsid w:val="0059397C"/>
    <w:rsid w:val="00610DE9"/>
    <w:rsid w:val="00612B55"/>
    <w:rsid w:val="00657EED"/>
    <w:rsid w:val="00661D28"/>
    <w:rsid w:val="006639D4"/>
    <w:rsid w:val="006859AB"/>
    <w:rsid w:val="00687680"/>
    <w:rsid w:val="00695550"/>
    <w:rsid w:val="0069733A"/>
    <w:rsid w:val="006D496D"/>
    <w:rsid w:val="007002EA"/>
    <w:rsid w:val="00701A36"/>
    <w:rsid w:val="00734502"/>
    <w:rsid w:val="00765656"/>
    <w:rsid w:val="00766DDF"/>
    <w:rsid w:val="00785606"/>
    <w:rsid w:val="00795F62"/>
    <w:rsid w:val="007A0633"/>
    <w:rsid w:val="007A2827"/>
    <w:rsid w:val="007D0515"/>
    <w:rsid w:val="007E3B59"/>
    <w:rsid w:val="008130A7"/>
    <w:rsid w:val="00836D32"/>
    <w:rsid w:val="00864525"/>
    <w:rsid w:val="00870DFC"/>
    <w:rsid w:val="00872A08"/>
    <w:rsid w:val="008B146A"/>
    <w:rsid w:val="008B518E"/>
    <w:rsid w:val="008C3ECF"/>
    <w:rsid w:val="008D5959"/>
    <w:rsid w:val="008E5E05"/>
    <w:rsid w:val="00914BEF"/>
    <w:rsid w:val="00922306"/>
    <w:rsid w:val="00927B5A"/>
    <w:rsid w:val="009413DA"/>
    <w:rsid w:val="00986A09"/>
    <w:rsid w:val="009A1DC5"/>
    <w:rsid w:val="009B0EC5"/>
    <w:rsid w:val="009B771A"/>
    <w:rsid w:val="009C5766"/>
    <w:rsid w:val="009D6BE3"/>
    <w:rsid w:val="00A1217A"/>
    <w:rsid w:val="00A161E8"/>
    <w:rsid w:val="00A20727"/>
    <w:rsid w:val="00A45C6B"/>
    <w:rsid w:val="00A47F15"/>
    <w:rsid w:val="00A83915"/>
    <w:rsid w:val="00A8604D"/>
    <w:rsid w:val="00A95B14"/>
    <w:rsid w:val="00AB7EF0"/>
    <w:rsid w:val="00AF0DA2"/>
    <w:rsid w:val="00B14F1D"/>
    <w:rsid w:val="00B54EF9"/>
    <w:rsid w:val="00B82746"/>
    <w:rsid w:val="00BB360B"/>
    <w:rsid w:val="00BD5D44"/>
    <w:rsid w:val="00C02410"/>
    <w:rsid w:val="00C07F5F"/>
    <w:rsid w:val="00C64757"/>
    <w:rsid w:val="00CD09F5"/>
    <w:rsid w:val="00CF28BD"/>
    <w:rsid w:val="00D03FD1"/>
    <w:rsid w:val="00D07BAC"/>
    <w:rsid w:val="00D1424D"/>
    <w:rsid w:val="00D22DE2"/>
    <w:rsid w:val="00D348E2"/>
    <w:rsid w:val="00D47D67"/>
    <w:rsid w:val="00D80AA0"/>
    <w:rsid w:val="00DB271F"/>
    <w:rsid w:val="00E17C08"/>
    <w:rsid w:val="00E56ADD"/>
    <w:rsid w:val="00E90169"/>
    <w:rsid w:val="00ED2035"/>
    <w:rsid w:val="00F13430"/>
    <w:rsid w:val="00F60C1E"/>
    <w:rsid w:val="00F71C59"/>
    <w:rsid w:val="00F83FBC"/>
    <w:rsid w:val="00F9372C"/>
    <w:rsid w:val="00F9784E"/>
    <w:rsid w:val="00FC6817"/>
    <w:rsid w:val="00FD1927"/>
    <w:rsid w:val="00FD6365"/>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90A4B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4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0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DA2"/>
    <w:pPr>
      <w:ind w:left="720"/>
      <w:contextualSpacing/>
    </w:pPr>
  </w:style>
  <w:style w:type="character" w:styleId="Hyperlink">
    <w:name w:val="Hyperlink"/>
    <w:basedOn w:val="DefaultParagraphFont"/>
    <w:uiPriority w:val="99"/>
    <w:unhideWhenUsed/>
    <w:rsid w:val="00292651"/>
    <w:rPr>
      <w:color w:val="ECBF0B" w:themeColor="hyperlink"/>
      <w:u w:val="single"/>
    </w:rPr>
  </w:style>
  <w:style w:type="character" w:customStyle="1" w:styleId="apple-converted-space">
    <w:name w:val="apple-converted-space"/>
    <w:basedOn w:val="DefaultParagraphFont"/>
    <w:rsid w:val="00FF7879"/>
  </w:style>
  <w:style w:type="paragraph" w:styleId="Header">
    <w:name w:val="header"/>
    <w:basedOn w:val="Normal"/>
    <w:link w:val="HeaderChar"/>
    <w:uiPriority w:val="99"/>
    <w:unhideWhenUsed/>
    <w:rsid w:val="00E17C08"/>
    <w:pPr>
      <w:tabs>
        <w:tab w:val="center" w:pos="4320"/>
        <w:tab w:val="right" w:pos="8640"/>
      </w:tabs>
    </w:pPr>
  </w:style>
  <w:style w:type="character" w:customStyle="1" w:styleId="HeaderChar">
    <w:name w:val="Header Char"/>
    <w:basedOn w:val="DefaultParagraphFont"/>
    <w:link w:val="Header"/>
    <w:uiPriority w:val="99"/>
    <w:rsid w:val="00E17C08"/>
  </w:style>
  <w:style w:type="paragraph" w:styleId="Footer">
    <w:name w:val="footer"/>
    <w:basedOn w:val="Normal"/>
    <w:link w:val="FooterChar"/>
    <w:uiPriority w:val="99"/>
    <w:unhideWhenUsed/>
    <w:rsid w:val="00E17C08"/>
    <w:pPr>
      <w:tabs>
        <w:tab w:val="center" w:pos="4320"/>
        <w:tab w:val="right" w:pos="8640"/>
      </w:tabs>
    </w:pPr>
  </w:style>
  <w:style w:type="character" w:customStyle="1" w:styleId="FooterChar">
    <w:name w:val="Footer Char"/>
    <w:basedOn w:val="DefaultParagraphFont"/>
    <w:link w:val="Footer"/>
    <w:uiPriority w:val="99"/>
    <w:rsid w:val="00E17C08"/>
  </w:style>
  <w:style w:type="character" w:styleId="PageNumber">
    <w:name w:val="page number"/>
    <w:basedOn w:val="DefaultParagraphFont"/>
    <w:uiPriority w:val="99"/>
    <w:semiHidden/>
    <w:unhideWhenUsed/>
    <w:rsid w:val="001F55B3"/>
  </w:style>
  <w:style w:type="paragraph" w:styleId="BalloonText">
    <w:name w:val="Balloon Text"/>
    <w:basedOn w:val="Normal"/>
    <w:link w:val="BalloonTextChar"/>
    <w:uiPriority w:val="99"/>
    <w:semiHidden/>
    <w:unhideWhenUsed/>
    <w:rsid w:val="00872A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A08"/>
    <w:rPr>
      <w:rFonts w:ascii="Lucida Grande" w:hAnsi="Lucida Grande" w:cs="Lucida Grande"/>
      <w:sz w:val="18"/>
      <w:szCs w:val="18"/>
    </w:rPr>
  </w:style>
  <w:style w:type="paragraph" w:styleId="NormalWeb">
    <w:name w:val="Normal (Web)"/>
    <w:basedOn w:val="Normal"/>
    <w:uiPriority w:val="99"/>
    <w:unhideWhenUsed/>
    <w:rsid w:val="001724F3"/>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D22DE2"/>
    <w:rPr>
      <w:sz w:val="16"/>
      <w:szCs w:val="16"/>
    </w:rPr>
  </w:style>
  <w:style w:type="paragraph" w:styleId="CommentText">
    <w:name w:val="annotation text"/>
    <w:basedOn w:val="Normal"/>
    <w:link w:val="CommentTextChar"/>
    <w:uiPriority w:val="99"/>
    <w:semiHidden/>
    <w:unhideWhenUsed/>
    <w:rsid w:val="00D22DE2"/>
    <w:rPr>
      <w:sz w:val="20"/>
      <w:szCs w:val="20"/>
    </w:rPr>
  </w:style>
  <w:style w:type="character" w:customStyle="1" w:styleId="CommentTextChar">
    <w:name w:val="Comment Text Char"/>
    <w:basedOn w:val="DefaultParagraphFont"/>
    <w:link w:val="CommentText"/>
    <w:uiPriority w:val="99"/>
    <w:semiHidden/>
    <w:rsid w:val="00D22DE2"/>
    <w:rPr>
      <w:sz w:val="20"/>
      <w:szCs w:val="20"/>
    </w:rPr>
  </w:style>
  <w:style w:type="paragraph" w:styleId="CommentSubject">
    <w:name w:val="annotation subject"/>
    <w:basedOn w:val="CommentText"/>
    <w:next w:val="CommentText"/>
    <w:link w:val="CommentSubjectChar"/>
    <w:uiPriority w:val="99"/>
    <w:semiHidden/>
    <w:unhideWhenUsed/>
    <w:rsid w:val="00D22DE2"/>
    <w:rPr>
      <w:b/>
      <w:bCs/>
    </w:rPr>
  </w:style>
  <w:style w:type="character" w:customStyle="1" w:styleId="CommentSubjectChar">
    <w:name w:val="Comment Subject Char"/>
    <w:basedOn w:val="CommentTextChar"/>
    <w:link w:val="CommentSubject"/>
    <w:uiPriority w:val="99"/>
    <w:semiHidden/>
    <w:rsid w:val="00D22D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4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0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DA2"/>
    <w:pPr>
      <w:ind w:left="720"/>
      <w:contextualSpacing/>
    </w:pPr>
  </w:style>
  <w:style w:type="character" w:styleId="Hyperlink">
    <w:name w:val="Hyperlink"/>
    <w:basedOn w:val="DefaultParagraphFont"/>
    <w:uiPriority w:val="99"/>
    <w:unhideWhenUsed/>
    <w:rsid w:val="00292651"/>
    <w:rPr>
      <w:color w:val="ECBF0B" w:themeColor="hyperlink"/>
      <w:u w:val="single"/>
    </w:rPr>
  </w:style>
  <w:style w:type="character" w:customStyle="1" w:styleId="apple-converted-space">
    <w:name w:val="apple-converted-space"/>
    <w:basedOn w:val="DefaultParagraphFont"/>
    <w:rsid w:val="00FF7879"/>
  </w:style>
  <w:style w:type="paragraph" w:styleId="Header">
    <w:name w:val="header"/>
    <w:basedOn w:val="Normal"/>
    <w:link w:val="HeaderChar"/>
    <w:uiPriority w:val="99"/>
    <w:unhideWhenUsed/>
    <w:rsid w:val="00E17C08"/>
    <w:pPr>
      <w:tabs>
        <w:tab w:val="center" w:pos="4320"/>
        <w:tab w:val="right" w:pos="8640"/>
      </w:tabs>
    </w:pPr>
  </w:style>
  <w:style w:type="character" w:customStyle="1" w:styleId="HeaderChar">
    <w:name w:val="Header Char"/>
    <w:basedOn w:val="DefaultParagraphFont"/>
    <w:link w:val="Header"/>
    <w:uiPriority w:val="99"/>
    <w:rsid w:val="00E17C08"/>
  </w:style>
  <w:style w:type="paragraph" w:styleId="Footer">
    <w:name w:val="footer"/>
    <w:basedOn w:val="Normal"/>
    <w:link w:val="FooterChar"/>
    <w:uiPriority w:val="99"/>
    <w:unhideWhenUsed/>
    <w:rsid w:val="00E17C08"/>
    <w:pPr>
      <w:tabs>
        <w:tab w:val="center" w:pos="4320"/>
        <w:tab w:val="right" w:pos="8640"/>
      </w:tabs>
    </w:pPr>
  </w:style>
  <w:style w:type="character" w:customStyle="1" w:styleId="FooterChar">
    <w:name w:val="Footer Char"/>
    <w:basedOn w:val="DefaultParagraphFont"/>
    <w:link w:val="Footer"/>
    <w:uiPriority w:val="99"/>
    <w:rsid w:val="00E17C08"/>
  </w:style>
  <w:style w:type="character" w:styleId="PageNumber">
    <w:name w:val="page number"/>
    <w:basedOn w:val="DefaultParagraphFont"/>
    <w:uiPriority w:val="99"/>
    <w:semiHidden/>
    <w:unhideWhenUsed/>
    <w:rsid w:val="001F55B3"/>
  </w:style>
  <w:style w:type="paragraph" w:styleId="BalloonText">
    <w:name w:val="Balloon Text"/>
    <w:basedOn w:val="Normal"/>
    <w:link w:val="BalloonTextChar"/>
    <w:uiPriority w:val="99"/>
    <w:semiHidden/>
    <w:unhideWhenUsed/>
    <w:rsid w:val="00872A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A08"/>
    <w:rPr>
      <w:rFonts w:ascii="Lucida Grande" w:hAnsi="Lucida Grande" w:cs="Lucida Grande"/>
      <w:sz w:val="18"/>
      <w:szCs w:val="18"/>
    </w:rPr>
  </w:style>
  <w:style w:type="paragraph" w:styleId="NormalWeb">
    <w:name w:val="Normal (Web)"/>
    <w:basedOn w:val="Normal"/>
    <w:uiPriority w:val="99"/>
    <w:unhideWhenUsed/>
    <w:rsid w:val="001724F3"/>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D22DE2"/>
    <w:rPr>
      <w:sz w:val="16"/>
      <w:szCs w:val="16"/>
    </w:rPr>
  </w:style>
  <w:style w:type="paragraph" w:styleId="CommentText">
    <w:name w:val="annotation text"/>
    <w:basedOn w:val="Normal"/>
    <w:link w:val="CommentTextChar"/>
    <w:uiPriority w:val="99"/>
    <w:semiHidden/>
    <w:unhideWhenUsed/>
    <w:rsid w:val="00D22DE2"/>
    <w:rPr>
      <w:sz w:val="20"/>
      <w:szCs w:val="20"/>
    </w:rPr>
  </w:style>
  <w:style w:type="character" w:customStyle="1" w:styleId="CommentTextChar">
    <w:name w:val="Comment Text Char"/>
    <w:basedOn w:val="DefaultParagraphFont"/>
    <w:link w:val="CommentText"/>
    <w:uiPriority w:val="99"/>
    <w:semiHidden/>
    <w:rsid w:val="00D22DE2"/>
    <w:rPr>
      <w:sz w:val="20"/>
      <w:szCs w:val="20"/>
    </w:rPr>
  </w:style>
  <w:style w:type="paragraph" w:styleId="CommentSubject">
    <w:name w:val="annotation subject"/>
    <w:basedOn w:val="CommentText"/>
    <w:next w:val="CommentText"/>
    <w:link w:val="CommentSubjectChar"/>
    <w:uiPriority w:val="99"/>
    <w:semiHidden/>
    <w:unhideWhenUsed/>
    <w:rsid w:val="00D22DE2"/>
    <w:rPr>
      <w:b/>
      <w:bCs/>
    </w:rPr>
  </w:style>
  <w:style w:type="character" w:customStyle="1" w:styleId="CommentSubjectChar">
    <w:name w:val="Comment Subject Char"/>
    <w:basedOn w:val="CommentTextChar"/>
    <w:link w:val="CommentSubject"/>
    <w:uiPriority w:val="99"/>
    <w:semiHidden/>
    <w:rsid w:val="00D22D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ephsnature.com/images/Websitelifescience/plantcell.jp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vault.swri.org/cms/upload/cells_500pixels.jp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thewhitenetwork.com/wp-content/uploads/2013/03/red-blood-cells.jpg" TargetMode="External"/><Relationship Id="rId25" Type="http://schemas.openxmlformats.org/officeDocument/2006/relationships/hyperlink" Target="http://cellfunctioning.wikispaces.com/file/view/cheekcells.jpg/210933652/cheekcells.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mhhe.com/biosci/esp/2001_saladin/folder_structure/su/m4/s13/assets/images/sum4s13_1.jpg" TargetMode="External"/><Relationship Id="rId23" Type="http://schemas.openxmlformats.org/officeDocument/2006/relationships/hyperlink" Target="http://wileywitch.com/wp-content/uploads/2013/02/173_neurons.jpg" TargetMode="External"/><Relationship Id="rId28" Type="http://schemas.openxmlformats.org/officeDocument/2006/relationships/hyperlink" Target="http://upload.wikimedia.org/wikipedia/commons/d/d8/Organ_Systems_I.jpg" TargetMode="External"/><Relationship Id="rId10" Type="http://schemas.openxmlformats.org/officeDocument/2006/relationships/image" Target="media/image2.png"/><Relationship Id="rId19" Type="http://schemas.openxmlformats.org/officeDocument/2006/relationships/hyperlink" Target="http://cdn-imgs-mag.aeon.co/images/2013/07/sperm.jpg"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rbit">
  <a:themeElements>
    <a:clrScheme name="Orbit">
      <a:dk1>
        <a:srgbClr val="000000"/>
      </a:dk1>
      <a:lt1>
        <a:srgbClr val="FFFFFF"/>
      </a:lt1>
      <a:dk2>
        <a:srgbClr val="7C9BA5"/>
      </a:dk2>
      <a:lt2>
        <a:srgbClr val="C1D0CA"/>
      </a:lt2>
      <a:accent1>
        <a:srgbClr val="F2D908"/>
      </a:accent1>
      <a:accent2>
        <a:srgbClr val="9DE61E"/>
      </a:accent2>
      <a:accent3>
        <a:srgbClr val="0D8BE6"/>
      </a:accent3>
      <a:accent4>
        <a:srgbClr val="C61B1B"/>
      </a:accent4>
      <a:accent5>
        <a:srgbClr val="E26F08"/>
      </a:accent5>
      <a:accent6>
        <a:srgbClr val="8D35D1"/>
      </a:accent6>
      <a:hlink>
        <a:srgbClr val="ECBF0B"/>
      </a:hlink>
      <a:folHlink>
        <a:srgbClr val="F4E5A8"/>
      </a:folHlink>
    </a:clrScheme>
    <a:fontScheme name="Orbit">
      <a:majorFont>
        <a:latin typeface="Candara"/>
        <a:ea typeface=""/>
        <a:cs typeface=""/>
        <a:font script="Jpan" typeface="ＭＳ Ｐゴシック"/>
        <a:font script="Hans" typeface="宋体"/>
        <a:font script="Hant" typeface="新細明體"/>
      </a:majorFont>
      <a:minorFont>
        <a:latin typeface="Candara"/>
        <a:ea typeface=""/>
        <a:cs typeface=""/>
        <a:font script="Jpan" typeface="ＭＳ Ｐゴシック"/>
        <a:font script="Hans" typeface="宋体"/>
        <a:font script="Hant" typeface="新細明體"/>
      </a:minorFont>
    </a:fontScheme>
    <a:fmtScheme name="Orbit">
      <a:fillStyleLst>
        <a:solidFill>
          <a:schemeClr val="phClr"/>
        </a:solidFill>
        <a:solidFill>
          <a:schemeClr val="phClr">
            <a:shade val="80000"/>
          </a:schemeClr>
        </a:solidFill>
        <a:gradFill rotWithShape="1">
          <a:gsLst>
            <a:gs pos="0">
              <a:schemeClr val="phClr">
                <a:shade val="30000"/>
                <a:satMod val="100000"/>
              </a:schemeClr>
            </a:gs>
            <a:gs pos="80000">
              <a:schemeClr val="phClr">
                <a:shade val="90000"/>
                <a:satMod val="100000"/>
              </a:schemeClr>
            </a:gs>
            <a:gs pos="100000">
              <a:schemeClr val="phClr">
                <a:tint val="90000"/>
                <a:shade val="100000"/>
                <a:satMod val="150000"/>
              </a:schemeClr>
            </a:gs>
          </a:gsLst>
          <a:lin ang="16200000" scaled="0"/>
        </a:grad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76200" cap="flat" cmpd="sng" algn="ctr">
          <a:solidFill>
            <a:schemeClr val="phClr"/>
          </a:solidFill>
          <a:prstDash val="solid"/>
        </a:ln>
      </a:lnStyleLst>
      <a:effectStyleLst>
        <a:effectStyle>
          <a:effectLst/>
        </a:effectStyle>
        <a:effectStyle>
          <a:effectLst>
            <a:outerShdw blurRad="228600" dist="38100" dir="5400000" sx="104000" sy="104000" algn="ctr" rotWithShape="0">
              <a:srgbClr val="000000">
                <a:alpha val="80000"/>
              </a:srgbClr>
            </a:outerShdw>
          </a:effectLst>
        </a:effectStyle>
        <a:effectStyle>
          <a:effectLst>
            <a:outerShdw blurRad="317500" dist="381000" dir="5400000" sx="90000" sy="20000" rotWithShape="0">
              <a:srgbClr val="000000">
                <a:alpha val="40000"/>
              </a:srgbClr>
            </a:outerShdw>
          </a:effectLst>
          <a:scene3d>
            <a:camera prst="orthographicFront">
              <a:rot lat="0" lon="0" rev="0"/>
            </a:camera>
            <a:lightRig rig="balanced" dir="t"/>
          </a:scene3d>
          <a:sp3d prstMaterial="metal">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lin ang="5400000" scaled="0"/>
        </a:gradFill>
        <a:blipFill rotWithShape="1">
          <a:blip xmlns:r="http://schemas.openxmlformats.org/officeDocument/2006/relationships" r:embed="rId1">
            <a:duotone>
              <a:schemeClr val="phClr">
                <a:shade val="1000"/>
                <a:lumMod val="80000"/>
              </a:schemeClr>
              <a:schemeClr val="phClr">
                <a:satMod val="360000"/>
                <a:lumMod val="14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42AF3-343C-437F-95AA-D9D652D7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Peterson</dc:creator>
  <cp:lastModifiedBy>Sarah Femminella</cp:lastModifiedBy>
  <cp:revision>2</cp:revision>
  <cp:lastPrinted>2019-11-22T19:47:00Z</cp:lastPrinted>
  <dcterms:created xsi:type="dcterms:W3CDTF">2019-11-22T19:48:00Z</dcterms:created>
  <dcterms:modified xsi:type="dcterms:W3CDTF">2019-11-22T19:48:00Z</dcterms:modified>
</cp:coreProperties>
</file>